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31" w:rsidRDefault="0056219F" w:rsidP="0056219F">
      <w:pPr>
        <w:pStyle w:val="NoSpacing"/>
        <w:ind w:firstLine="0"/>
        <w:rPr>
          <w:rFonts w:ascii="Times New Roman" w:hAnsi="Times New Roman"/>
          <w:b/>
          <w:sz w:val="24"/>
          <w:szCs w:val="24"/>
          <w:lang w:val="ro-RO"/>
        </w:rPr>
      </w:pPr>
      <w:r w:rsidRPr="0056219F">
        <w:rPr>
          <w:rFonts w:ascii="Times New Roman" w:hAnsi="Times New Roman"/>
          <w:b/>
          <w:sz w:val="24"/>
          <w:szCs w:val="24"/>
          <w:lang w:val="ro-RO"/>
        </w:rPr>
        <w:t>Universitatea Sapientia</w:t>
      </w:r>
      <w:r w:rsidR="006C2C31">
        <w:rPr>
          <w:rFonts w:ascii="Times New Roman" w:hAnsi="Times New Roman"/>
          <w:b/>
          <w:sz w:val="24"/>
          <w:szCs w:val="24"/>
          <w:lang w:val="ro-RO"/>
        </w:rPr>
        <w:t xml:space="preserve"> din Cluj Napoca</w:t>
      </w:r>
      <w:r w:rsidRPr="0056219F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:rsidR="006C2C31" w:rsidRDefault="006C2C31" w:rsidP="0056219F">
      <w:pPr>
        <w:pStyle w:val="NoSpacing"/>
        <w:ind w:firstLine="0"/>
        <w:rPr>
          <w:rFonts w:ascii="Times New Roman" w:hAnsi="Times New Roman"/>
          <w:b/>
          <w:sz w:val="24"/>
          <w:szCs w:val="24"/>
          <w:lang w:val="ro-RO"/>
        </w:rPr>
      </w:pPr>
      <w:r w:rsidRPr="006C2C31">
        <w:rPr>
          <w:rFonts w:ascii="Times New Roman" w:hAnsi="Times New Roman"/>
          <w:b/>
          <w:sz w:val="24"/>
          <w:szCs w:val="24"/>
          <w:lang w:val="ro-RO"/>
        </w:rPr>
        <w:t xml:space="preserve">Departamentul de Specialitate cu Profil Psihopedagogic </w:t>
      </w:r>
    </w:p>
    <w:p w:rsidR="0056219F" w:rsidRPr="0056219F" w:rsidRDefault="00CA02B2" w:rsidP="0056219F">
      <w:pPr>
        <w:pStyle w:val="NoSpacing"/>
        <w:ind w:firstLine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Post vacant: </w:t>
      </w:r>
      <w:r w:rsidR="0056219F" w:rsidRPr="0056219F">
        <w:rPr>
          <w:rFonts w:ascii="Times New Roman" w:hAnsi="Times New Roman"/>
          <w:b/>
          <w:sz w:val="24"/>
          <w:szCs w:val="24"/>
          <w:lang w:val="ro-RO"/>
        </w:rPr>
        <w:t xml:space="preserve">lector </w:t>
      </w:r>
      <w:r w:rsidR="006C2C31">
        <w:rPr>
          <w:rFonts w:ascii="Times New Roman" w:hAnsi="Times New Roman"/>
          <w:b/>
          <w:sz w:val="24"/>
          <w:szCs w:val="24"/>
          <w:lang w:val="ro-RO"/>
        </w:rPr>
        <w:t>universitar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poziția</w:t>
      </w:r>
      <w:r w:rsidR="006C2C31">
        <w:rPr>
          <w:rFonts w:ascii="Times New Roman" w:hAnsi="Times New Roman"/>
          <w:b/>
          <w:sz w:val="24"/>
          <w:szCs w:val="24"/>
          <w:lang w:val="ro-RO"/>
        </w:rPr>
        <w:t xml:space="preserve"> nr. </w:t>
      </w:r>
      <w:r w:rsidR="0056219F" w:rsidRPr="0056219F">
        <w:rPr>
          <w:rFonts w:ascii="Times New Roman" w:hAnsi="Times New Roman"/>
          <w:b/>
          <w:sz w:val="24"/>
          <w:szCs w:val="24"/>
          <w:lang w:val="ro-RO"/>
        </w:rPr>
        <w:t>7.</w:t>
      </w:r>
    </w:p>
    <w:p w:rsidR="0056219F" w:rsidRPr="0056219F" w:rsidRDefault="0056219F" w:rsidP="0056219F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:rsidR="006C2C31" w:rsidRPr="006C2C31" w:rsidRDefault="0056219F" w:rsidP="006C2C31">
      <w:pPr>
        <w:pStyle w:val="NoSpacing"/>
        <w:ind w:firstLine="0"/>
        <w:rPr>
          <w:rFonts w:ascii="Times New Roman" w:hAnsi="Times New Roman"/>
          <w:sz w:val="24"/>
          <w:szCs w:val="24"/>
          <w:lang w:val="ro-RO"/>
        </w:rPr>
      </w:pPr>
      <w:r w:rsidRPr="0056219F">
        <w:rPr>
          <w:rFonts w:ascii="Times New Roman" w:hAnsi="Times New Roman"/>
          <w:b/>
          <w:sz w:val="24"/>
          <w:szCs w:val="24"/>
          <w:lang w:val="ro-RO"/>
        </w:rPr>
        <w:t>Discipline</w:t>
      </w:r>
      <w:r w:rsidRPr="0056219F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6C2C31">
        <w:rPr>
          <w:rFonts w:ascii="Times New Roman" w:hAnsi="Times New Roman"/>
          <w:sz w:val="24"/>
          <w:szCs w:val="24"/>
          <w:lang w:val="ro-RO"/>
        </w:rPr>
        <w:t xml:space="preserve">Pedagogie II., </w:t>
      </w:r>
      <w:r w:rsidR="006C2C31" w:rsidRPr="006C2C31">
        <w:rPr>
          <w:rFonts w:ascii="Times New Roman" w:hAnsi="Times New Roman"/>
          <w:sz w:val="24"/>
          <w:szCs w:val="24"/>
          <w:lang w:val="ro-RO"/>
        </w:rPr>
        <w:t>Didact</w:t>
      </w:r>
      <w:r w:rsidR="006C2C31">
        <w:rPr>
          <w:rFonts w:ascii="Times New Roman" w:hAnsi="Times New Roman"/>
          <w:sz w:val="24"/>
          <w:szCs w:val="24"/>
          <w:lang w:val="ro-RO"/>
        </w:rPr>
        <w:t xml:space="preserve">ica specialității (Şt. sociale), </w:t>
      </w:r>
      <w:r w:rsidR="006C2C31" w:rsidRPr="006C2C31">
        <w:rPr>
          <w:rFonts w:ascii="Times New Roman" w:hAnsi="Times New Roman"/>
          <w:sz w:val="24"/>
          <w:szCs w:val="24"/>
          <w:lang w:val="ro-RO"/>
        </w:rPr>
        <w:t>Did</w:t>
      </w:r>
      <w:r w:rsidR="006C2C31">
        <w:rPr>
          <w:rFonts w:ascii="Times New Roman" w:hAnsi="Times New Roman"/>
          <w:sz w:val="24"/>
          <w:szCs w:val="24"/>
          <w:lang w:val="ro-RO"/>
        </w:rPr>
        <w:t>actica specialității (</w:t>
      </w:r>
      <w:r w:rsidR="00285476">
        <w:rPr>
          <w:rFonts w:ascii="Times New Roman" w:hAnsi="Times New Roman"/>
          <w:sz w:val="24"/>
          <w:szCs w:val="24"/>
          <w:lang w:val="ro-RO"/>
        </w:rPr>
        <w:t>Şt. e</w:t>
      </w:r>
      <w:r w:rsidR="006C2C31">
        <w:rPr>
          <w:rFonts w:ascii="Times New Roman" w:hAnsi="Times New Roman"/>
          <w:sz w:val="24"/>
          <w:szCs w:val="24"/>
          <w:lang w:val="ro-RO"/>
        </w:rPr>
        <w:t>conomic</w:t>
      </w:r>
      <w:r w:rsidR="00285476">
        <w:rPr>
          <w:rFonts w:ascii="Times New Roman" w:hAnsi="Times New Roman"/>
          <w:sz w:val="24"/>
          <w:szCs w:val="24"/>
          <w:lang w:val="ro-RO"/>
        </w:rPr>
        <w:t>e</w:t>
      </w:r>
      <w:r w:rsidR="006C2C31">
        <w:rPr>
          <w:rFonts w:ascii="Times New Roman" w:hAnsi="Times New Roman"/>
          <w:sz w:val="24"/>
          <w:szCs w:val="24"/>
          <w:lang w:val="ro-RO"/>
        </w:rPr>
        <w:t xml:space="preserve">), </w:t>
      </w:r>
      <w:r w:rsidR="006C2C31" w:rsidRPr="006C2C31">
        <w:rPr>
          <w:rFonts w:ascii="Times New Roman" w:hAnsi="Times New Roman"/>
          <w:sz w:val="24"/>
          <w:szCs w:val="24"/>
          <w:lang w:val="ro-RO"/>
        </w:rPr>
        <w:t>Practică pedagogică I</w:t>
      </w:r>
      <w:r w:rsidR="006C2C31">
        <w:rPr>
          <w:rFonts w:ascii="Times New Roman" w:hAnsi="Times New Roman"/>
          <w:sz w:val="24"/>
          <w:szCs w:val="24"/>
          <w:lang w:val="ro-RO"/>
        </w:rPr>
        <w:t xml:space="preserve">-II. (Şt. sociale), </w:t>
      </w:r>
      <w:r w:rsidR="006C2C31" w:rsidRPr="006C2C31">
        <w:rPr>
          <w:rFonts w:ascii="Times New Roman" w:hAnsi="Times New Roman"/>
          <w:sz w:val="24"/>
          <w:szCs w:val="24"/>
          <w:lang w:val="ro-RO"/>
        </w:rPr>
        <w:t>Practică pedagogică I</w:t>
      </w:r>
      <w:r w:rsidR="006C2C31">
        <w:rPr>
          <w:rFonts w:ascii="Times New Roman" w:hAnsi="Times New Roman"/>
          <w:sz w:val="24"/>
          <w:szCs w:val="24"/>
          <w:lang w:val="ro-RO"/>
        </w:rPr>
        <w:t>-II.</w:t>
      </w:r>
      <w:r w:rsidR="006C2C31" w:rsidRPr="006C2C31">
        <w:rPr>
          <w:rFonts w:ascii="Times New Roman" w:hAnsi="Times New Roman"/>
          <w:sz w:val="24"/>
          <w:szCs w:val="24"/>
          <w:lang w:val="ro-RO"/>
        </w:rPr>
        <w:t xml:space="preserve"> (Economic)</w:t>
      </w:r>
    </w:p>
    <w:p w:rsidR="0056219F" w:rsidRDefault="0056219F" w:rsidP="0056219F">
      <w:pPr>
        <w:pStyle w:val="NoSpacing"/>
        <w:ind w:firstLine="0"/>
        <w:rPr>
          <w:rFonts w:ascii="Times New Roman" w:hAnsi="Times New Roman"/>
          <w:sz w:val="24"/>
          <w:szCs w:val="24"/>
          <w:lang w:val="ro-RO"/>
        </w:rPr>
      </w:pPr>
    </w:p>
    <w:p w:rsidR="0056219F" w:rsidRDefault="0056219F" w:rsidP="00CA02B2">
      <w:pPr>
        <w:pStyle w:val="NoSpacing"/>
        <w:ind w:firstLine="0"/>
        <w:rPr>
          <w:rFonts w:ascii="Times New Roman" w:hAnsi="Times New Roman"/>
          <w:sz w:val="24"/>
          <w:szCs w:val="24"/>
          <w:lang w:val="ro-RO"/>
        </w:rPr>
      </w:pPr>
      <w:r w:rsidRPr="0056219F">
        <w:rPr>
          <w:rFonts w:ascii="Times New Roman" w:hAnsi="Times New Roman"/>
          <w:b/>
          <w:sz w:val="24"/>
          <w:szCs w:val="24"/>
          <w:lang w:val="ro-RO"/>
        </w:rPr>
        <w:t>Tematica examenului</w:t>
      </w:r>
      <w:r w:rsidR="00CA02B2"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56219F" w:rsidRPr="0056219F" w:rsidRDefault="0056219F" w:rsidP="0056219F">
      <w:pPr>
        <w:pStyle w:val="NoSpacing"/>
        <w:ind w:firstLine="0"/>
        <w:rPr>
          <w:rFonts w:ascii="Times New Roman" w:hAnsi="Times New Roman"/>
          <w:sz w:val="24"/>
          <w:szCs w:val="24"/>
          <w:lang w:val="ro-RO"/>
        </w:rPr>
      </w:pPr>
    </w:p>
    <w:p w:rsidR="003C7B05" w:rsidRDefault="003C7B05" w:rsidP="00CA02B2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Planul-cadru de învățământ ca document de politică educațională</w:t>
      </w:r>
    </w:p>
    <w:p w:rsidR="0056219F" w:rsidRDefault="00285476" w:rsidP="00CA02B2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Curriculum la decizia ş</w:t>
      </w:r>
      <w:r w:rsidR="003C7B05">
        <w:rPr>
          <w:rFonts w:ascii="Times New Roman" w:hAnsi="Times New Roman"/>
          <w:sz w:val="24"/>
          <w:szCs w:val="24"/>
          <w:lang w:val="ro-RO"/>
        </w:rPr>
        <w:t>colii la disciplinele socio-umane și economice</w:t>
      </w:r>
    </w:p>
    <w:p w:rsidR="003C7B05" w:rsidRDefault="003C7B05" w:rsidP="00CA02B2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Programa școlară ca instrument de lucru al cadrului didactic la disciplinele socio-umane și economice</w:t>
      </w:r>
    </w:p>
    <w:p w:rsidR="003C7B05" w:rsidRDefault="003C7B05" w:rsidP="00CA02B2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Aplicarea programei școlare. Proiectarea demersului didactic (planificarea calendaristică și proiectarea unei unități de învățare la disciplinele socio-umane și economice)</w:t>
      </w:r>
    </w:p>
    <w:p w:rsidR="00CE6DDF" w:rsidRDefault="003C7B05" w:rsidP="00CA02B2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Manualele școlare alternative și auxiliarele didactice ca instrument</w:t>
      </w:r>
      <w:r w:rsidR="00285476">
        <w:rPr>
          <w:rFonts w:ascii="Times New Roman" w:hAnsi="Times New Roman"/>
          <w:sz w:val="24"/>
          <w:szCs w:val="24"/>
          <w:lang w:val="ro-RO"/>
        </w:rPr>
        <w:t>e</w:t>
      </w:r>
      <w:r>
        <w:rPr>
          <w:rFonts w:ascii="Times New Roman" w:hAnsi="Times New Roman"/>
          <w:sz w:val="24"/>
          <w:szCs w:val="24"/>
          <w:lang w:val="ro-RO"/>
        </w:rPr>
        <w:t xml:space="preserve"> de lucru ale elevilor</w:t>
      </w:r>
      <w:r w:rsidR="00CE6DDF">
        <w:rPr>
          <w:rFonts w:ascii="Times New Roman" w:hAnsi="Times New Roman"/>
          <w:sz w:val="24"/>
          <w:szCs w:val="24"/>
          <w:lang w:val="ro-RO"/>
        </w:rPr>
        <w:t xml:space="preserve"> la disciplinele socio-umane și economice</w:t>
      </w:r>
    </w:p>
    <w:p w:rsidR="00CE6DDF" w:rsidRDefault="00CE6DDF" w:rsidP="00CA02B2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Strategii, metode, tehnici și activități de învățare utilizate în activitatea didactică</w:t>
      </w:r>
    </w:p>
    <w:p w:rsidR="00CE6DDF" w:rsidRDefault="00CE6DDF" w:rsidP="00CA02B2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Relația dintre curriculum și evaluare; scopul evaluării</w:t>
      </w:r>
    </w:p>
    <w:p w:rsidR="00CE6DDF" w:rsidRDefault="00CE6DDF" w:rsidP="00CA02B2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Rolurile și competențele profesorului eficient</w:t>
      </w:r>
    </w:p>
    <w:p w:rsidR="003C7B05" w:rsidRDefault="00AD78A7" w:rsidP="00AD78A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o-RO"/>
        </w:rPr>
      </w:pPr>
      <w:r w:rsidRPr="00AD78A7">
        <w:rPr>
          <w:rFonts w:ascii="Times New Roman" w:hAnsi="Times New Roman"/>
          <w:sz w:val="24"/>
          <w:szCs w:val="24"/>
          <w:lang w:val="ro-RO"/>
        </w:rPr>
        <w:t>Momentele majore ale evoluţiei gândirii pedagogice</w:t>
      </w:r>
    </w:p>
    <w:p w:rsidR="00CA02B2" w:rsidRDefault="00CA02B2" w:rsidP="00CA02B2">
      <w:pPr>
        <w:pStyle w:val="NoSpacing"/>
        <w:ind w:firstLine="0"/>
        <w:rPr>
          <w:rFonts w:ascii="Times New Roman" w:hAnsi="Times New Roman"/>
          <w:sz w:val="24"/>
          <w:szCs w:val="24"/>
          <w:lang w:val="ro-RO"/>
        </w:rPr>
      </w:pPr>
    </w:p>
    <w:p w:rsidR="00CA02B2" w:rsidRDefault="00CA02B2" w:rsidP="00CA02B2">
      <w:pPr>
        <w:pStyle w:val="NoSpacing"/>
        <w:ind w:firstLine="0"/>
        <w:rPr>
          <w:rFonts w:ascii="Times New Roman" w:hAnsi="Times New Roman"/>
          <w:sz w:val="24"/>
          <w:szCs w:val="24"/>
          <w:lang w:val="ro-RO"/>
        </w:rPr>
      </w:pPr>
    </w:p>
    <w:p w:rsidR="00CA02B2" w:rsidRPr="00CA02B2" w:rsidRDefault="00CA02B2" w:rsidP="00CA02B2">
      <w:pPr>
        <w:pStyle w:val="NoSpacing"/>
        <w:ind w:firstLine="0"/>
        <w:rPr>
          <w:rFonts w:ascii="Times New Roman" w:hAnsi="Times New Roman"/>
          <w:b/>
          <w:sz w:val="24"/>
          <w:szCs w:val="24"/>
          <w:lang w:val="ro-RO"/>
        </w:rPr>
      </w:pPr>
      <w:r w:rsidRPr="00CA02B2">
        <w:rPr>
          <w:rFonts w:ascii="Times New Roman" w:hAnsi="Times New Roman"/>
          <w:b/>
          <w:sz w:val="24"/>
          <w:szCs w:val="24"/>
          <w:lang w:val="ro-RO"/>
        </w:rPr>
        <w:t>Bibliografie</w:t>
      </w:r>
      <w:r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CA02B2" w:rsidRPr="0056219F" w:rsidRDefault="00CA02B2" w:rsidP="00CA02B2">
      <w:pPr>
        <w:pStyle w:val="NoSpacing"/>
        <w:ind w:firstLine="0"/>
        <w:rPr>
          <w:rFonts w:ascii="Times New Roman" w:hAnsi="Times New Roman"/>
          <w:sz w:val="24"/>
          <w:szCs w:val="24"/>
          <w:lang w:val="ro-RO"/>
        </w:rPr>
      </w:pPr>
    </w:p>
    <w:p w:rsidR="00743170" w:rsidRPr="00743170" w:rsidRDefault="00743170" w:rsidP="0074317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ro-RO"/>
        </w:rPr>
      </w:pPr>
      <w:r w:rsidRPr="00743170">
        <w:rPr>
          <w:rFonts w:ascii="Times New Roman" w:hAnsi="Times New Roman"/>
          <w:sz w:val="24"/>
          <w:szCs w:val="24"/>
          <w:lang w:val="ro-RO"/>
        </w:rPr>
        <w:t xml:space="preserve">*** Curriculum naţional – programe şcolare pentru disciplinele socio-umane studiate în învăţământul gimnazial şi liceal. [http://programe.ise.ro/]  </w:t>
      </w:r>
    </w:p>
    <w:p w:rsidR="00743170" w:rsidRPr="00743170" w:rsidRDefault="00743170" w:rsidP="0074317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ro-RO"/>
        </w:rPr>
      </w:pPr>
      <w:r w:rsidRPr="00743170">
        <w:rPr>
          <w:rFonts w:ascii="Times New Roman" w:hAnsi="Times New Roman"/>
          <w:sz w:val="24"/>
          <w:szCs w:val="24"/>
          <w:lang w:val="ro-RO"/>
        </w:rPr>
        <w:t>*** 2001 Ghid metodologic pentru aplicarea programelor şcolare din aria curriculară Om şi societate. Editura S.C. Aramis Print s.r.l., Bucureşti.</w:t>
      </w:r>
    </w:p>
    <w:p w:rsidR="00743170" w:rsidRPr="00743170" w:rsidRDefault="00743170" w:rsidP="0074317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ro-RO"/>
        </w:rPr>
      </w:pPr>
      <w:r w:rsidRPr="00743170">
        <w:rPr>
          <w:rFonts w:ascii="Times New Roman" w:hAnsi="Times New Roman"/>
          <w:sz w:val="24"/>
          <w:szCs w:val="24"/>
          <w:lang w:val="ro-RO"/>
        </w:rPr>
        <w:t>*** Legea Educației Naționale (Legea nr. 1 din 5 ianuarie 2011) publicată în Monitorul Oficial nr. 18 din 10 ianuarie 2011. [http://www.edu.ro/index.php/legaldocs/14847]</w:t>
      </w:r>
    </w:p>
    <w:p w:rsidR="00743170" w:rsidRDefault="00743170" w:rsidP="0074317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ro-RO"/>
        </w:rPr>
      </w:pPr>
      <w:r w:rsidRPr="00743170">
        <w:rPr>
          <w:rFonts w:ascii="Times New Roman" w:hAnsi="Times New Roman"/>
          <w:sz w:val="24"/>
          <w:szCs w:val="24"/>
          <w:lang w:val="ro-RO"/>
        </w:rPr>
        <w:t>*** Planuri-cadru de învăţămân</w:t>
      </w:r>
      <w:r>
        <w:rPr>
          <w:rFonts w:ascii="Times New Roman" w:hAnsi="Times New Roman"/>
          <w:sz w:val="24"/>
          <w:szCs w:val="24"/>
          <w:lang w:val="ro-RO"/>
        </w:rPr>
        <w:t>t în vigoare în anul şcolar 2016-2017</w:t>
      </w:r>
      <w:r w:rsidRPr="00743170">
        <w:rPr>
          <w:rFonts w:ascii="Times New Roman" w:hAnsi="Times New Roman"/>
          <w:sz w:val="24"/>
          <w:szCs w:val="24"/>
          <w:lang w:val="ro-RO"/>
        </w:rPr>
        <w:t>. [http://programe.ise.ro/Actuale.aspx]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743170" w:rsidRDefault="00743170" w:rsidP="0074317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Albulescu, Ion – </w:t>
      </w:r>
      <w:r w:rsidR="00CE6DDF" w:rsidRPr="00CE6DDF">
        <w:rPr>
          <w:rFonts w:ascii="Times New Roman" w:hAnsi="Times New Roman"/>
          <w:sz w:val="24"/>
          <w:szCs w:val="24"/>
          <w:lang w:val="ro-RO"/>
        </w:rPr>
        <w:t>A</w:t>
      </w:r>
      <w:r>
        <w:rPr>
          <w:rFonts w:ascii="Times New Roman" w:hAnsi="Times New Roman"/>
          <w:sz w:val="24"/>
          <w:szCs w:val="24"/>
          <w:lang w:val="ro-RO"/>
        </w:rPr>
        <w:t>lbulescu, Mirela</w:t>
      </w:r>
      <w:r w:rsidR="00CE6DDF" w:rsidRPr="00CE6DDF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CE6DDF" w:rsidRPr="00743170">
        <w:rPr>
          <w:rFonts w:ascii="Times New Roman" w:hAnsi="Times New Roman"/>
          <w:i/>
          <w:sz w:val="24"/>
          <w:szCs w:val="24"/>
          <w:lang w:val="ro-RO"/>
        </w:rPr>
        <w:t>Studiul Disciplinelor Socio-Umane</w:t>
      </w:r>
      <w:r>
        <w:rPr>
          <w:rFonts w:ascii="Times New Roman" w:hAnsi="Times New Roman"/>
          <w:i/>
          <w:sz w:val="24"/>
          <w:szCs w:val="24"/>
          <w:lang w:val="ro-RO"/>
        </w:rPr>
        <w:t>. Aspecte formative structura și dezvoltarea competenț</w:t>
      </w:r>
      <w:r w:rsidR="00CE6DDF" w:rsidRPr="00743170">
        <w:rPr>
          <w:rFonts w:ascii="Times New Roman" w:hAnsi="Times New Roman"/>
          <w:i/>
          <w:sz w:val="24"/>
          <w:szCs w:val="24"/>
          <w:lang w:val="ro-RO"/>
        </w:rPr>
        <w:t>elor</w:t>
      </w:r>
      <w:r w:rsidR="00CE6DDF" w:rsidRPr="00CE6DDF">
        <w:rPr>
          <w:rFonts w:ascii="Times New Roman" w:hAnsi="Times New Roman"/>
          <w:sz w:val="24"/>
          <w:szCs w:val="24"/>
          <w:lang w:val="ro-RO"/>
        </w:rPr>
        <w:t>. Dacia, București 2002.</w:t>
      </w:r>
    </w:p>
    <w:p w:rsidR="00C17C84" w:rsidRPr="00C17C84" w:rsidRDefault="00C17C84" w:rsidP="00C17C84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Beyer, Klaus et al. (Hrsg.)</w:t>
      </w:r>
      <w:r w:rsidRPr="00C17C84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C17C84">
        <w:rPr>
          <w:rFonts w:ascii="Times New Roman" w:hAnsi="Times New Roman"/>
          <w:i/>
          <w:sz w:val="24"/>
          <w:szCs w:val="24"/>
          <w:lang w:val="ro-RO"/>
        </w:rPr>
        <w:t>Schulpraktikum. Einführung in die theoriegeleitete Planung, Durchführung und Reflexion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Pr="00C17C84">
        <w:rPr>
          <w:rFonts w:ascii="Times New Roman" w:hAnsi="Times New Roman"/>
          <w:sz w:val="24"/>
          <w:szCs w:val="24"/>
          <w:lang w:val="ro-RO"/>
        </w:rPr>
        <w:t xml:space="preserve"> Schneider</w:t>
      </w:r>
      <w:r>
        <w:rPr>
          <w:rFonts w:ascii="Times New Roman" w:hAnsi="Times New Roman"/>
          <w:sz w:val="24"/>
          <w:szCs w:val="24"/>
          <w:lang w:val="ro-RO"/>
        </w:rPr>
        <w:t>, Baltmannsweiler 2006</w:t>
      </w:r>
      <w:r w:rsidRPr="00C17C84">
        <w:rPr>
          <w:rFonts w:ascii="Times New Roman" w:hAnsi="Times New Roman"/>
          <w:sz w:val="24"/>
          <w:szCs w:val="24"/>
          <w:lang w:val="ro-RO"/>
        </w:rPr>
        <w:t>.</w:t>
      </w:r>
    </w:p>
    <w:p w:rsidR="00743170" w:rsidRDefault="00CE6DDF" w:rsidP="00C17C84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ro-RO"/>
        </w:rPr>
      </w:pPr>
      <w:r w:rsidRPr="00743170">
        <w:rPr>
          <w:rFonts w:ascii="Times New Roman" w:hAnsi="Times New Roman"/>
          <w:sz w:val="24"/>
          <w:szCs w:val="24"/>
          <w:lang w:val="ro-RO"/>
        </w:rPr>
        <w:t>Bennet, Ben</w:t>
      </w:r>
      <w:r w:rsidRPr="00B700DE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743170">
        <w:rPr>
          <w:rFonts w:ascii="Times New Roman" w:hAnsi="Times New Roman"/>
          <w:i/>
          <w:sz w:val="24"/>
          <w:szCs w:val="24"/>
          <w:lang w:val="ro-RO"/>
        </w:rPr>
        <w:t>Curriculum la decizia școlii: ghid pentru profesorii de liceu</w:t>
      </w:r>
      <w:r w:rsidRPr="00743170">
        <w:rPr>
          <w:rFonts w:ascii="Times New Roman" w:hAnsi="Times New Roman"/>
          <w:sz w:val="24"/>
          <w:szCs w:val="24"/>
          <w:lang w:val="ro-RO"/>
        </w:rPr>
        <w:t>. Editura Atelier didactic, București 2007.</w:t>
      </w:r>
    </w:p>
    <w:p w:rsidR="00AD78A7" w:rsidRPr="00AD78A7" w:rsidRDefault="00AD78A7" w:rsidP="00AD78A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BIFIE (Hrsg.): </w:t>
      </w:r>
      <w:r w:rsidRPr="00AD78A7">
        <w:rPr>
          <w:rFonts w:ascii="Times New Roman" w:hAnsi="Times New Roman"/>
          <w:i/>
          <w:sz w:val="24"/>
          <w:szCs w:val="24"/>
          <w:lang w:val="ro-RO"/>
        </w:rPr>
        <w:t>Kompetenzorientierter Unterricht in Theorie und Praxis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Pr="00AD78A7">
        <w:rPr>
          <w:rFonts w:ascii="Times New Roman" w:hAnsi="Times New Roman"/>
          <w:sz w:val="24"/>
          <w:szCs w:val="24"/>
          <w:lang w:val="ro-RO"/>
        </w:rPr>
        <w:t xml:space="preserve"> Leykam,</w:t>
      </w:r>
      <w:r w:rsidR="00C17C84">
        <w:rPr>
          <w:rFonts w:ascii="Times New Roman" w:hAnsi="Times New Roman"/>
          <w:sz w:val="24"/>
          <w:szCs w:val="24"/>
          <w:lang w:val="ro-RO"/>
        </w:rPr>
        <w:t xml:space="preserve"> Graz</w:t>
      </w:r>
      <w:r w:rsidRPr="00AD78A7">
        <w:rPr>
          <w:rFonts w:ascii="Times New Roman" w:hAnsi="Times New Roman"/>
          <w:sz w:val="24"/>
          <w:szCs w:val="24"/>
          <w:lang w:val="ro-RO"/>
        </w:rPr>
        <w:t xml:space="preserve"> 2011</w:t>
      </w:r>
      <w:r>
        <w:rPr>
          <w:rFonts w:ascii="Times New Roman" w:hAnsi="Times New Roman"/>
          <w:sz w:val="24"/>
          <w:szCs w:val="24"/>
          <w:lang w:val="ro-RO"/>
        </w:rPr>
        <w:t>.</w:t>
      </w:r>
      <w:bookmarkStart w:id="0" w:name="_GoBack"/>
      <w:bookmarkEnd w:id="0"/>
    </w:p>
    <w:p w:rsidR="00743170" w:rsidRPr="00B700DE" w:rsidRDefault="00743170" w:rsidP="0074317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hu-HU"/>
        </w:rPr>
      </w:pPr>
      <w:r w:rsidRPr="00B700DE">
        <w:rPr>
          <w:rFonts w:ascii="Times New Roman" w:hAnsi="Times New Roman"/>
          <w:sz w:val="24"/>
          <w:szCs w:val="24"/>
          <w:lang w:val="hu-HU"/>
        </w:rPr>
        <w:t xml:space="preserve">Falus Iván (szerk.): </w:t>
      </w:r>
      <w:r w:rsidRPr="00B700DE">
        <w:rPr>
          <w:rFonts w:ascii="Times New Roman" w:hAnsi="Times New Roman"/>
          <w:i/>
          <w:sz w:val="24"/>
          <w:szCs w:val="24"/>
          <w:lang w:val="hu-HU"/>
        </w:rPr>
        <w:t>Didaktika. Elméleti alapok a tanítás tanulásához</w:t>
      </w:r>
      <w:r w:rsidRPr="00B700DE">
        <w:rPr>
          <w:rFonts w:ascii="Times New Roman" w:hAnsi="Times New Roman"/>
          <w:sz w:val="24"/>
          <w:szCs w:val="24"/>
          <w:lang w:val="hu-HU"/>
        </w:rPr>
        <w:t>. Nemzeti Tankönyvkiadó, Budapest 1998.</w:t>
      </w:r>
    </w:p>
    <w:p w:rsidR="00F01A3E" w:rsidRPr="00B700DE" w:rsidRDefault="00F01A3E" w:rsidP="0074317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hu-HU"/>
        </w:rPr>
      </w:pPr>
      <w:r w:rsidRPr="00B700DE">
        <w:rPr>
          <w:rFonts w:ascii="Times New Roman" w:hAnsi="Times New Roman"/>
          <w:sz w:val="24"/>
          <w:szCs w:val="24"/>
          <w:lang w:val="hu-HU"/>
        </w:rPr>
        <w:t xml:space="preserve">Fóris-Ferenczi Rita – Birta-Székely Noémi (szerk.): </w:t>
      </w:r>
      <w:r w:rsidRPr="00B700DE">
        <w:rPr>
          <w:rFonts w:ascii="Times New Roman" w:hAnsi="Times New Roman"/>
          <w:i/>
          <w:sz w:val="24"/>
          <w:szCs w:val="24"/>
          <w:lang w:val="hu-HU"/>
        </w:rPr>
        <w:t>Pedagógiai kézikönyv. Az oktatás pedagógiaelméleti alapjai</w:t>
      </w:r>
      <w:r w:rsidRPr="00B700DE">
        <w:rPr>
          <w:rFonts w:ascii="Times New Roman" w:hAnsi="Times New Roman"/>
          <w:sz w:val="24"/>
          <w:szCs w:val="24"/>
          <w:lang w:val="hu-HU"/>
        </w:rPr>
        <w:t>. Ábel Kiadó, Kolozsvár 2007.</w:t>
      </w:r>
    </w:p>
    <w:p w:rsidR="00743170" w:rsidRPr="00B700DE" w:rsidRDefault="00CE6DDF" w:rsidP="0074317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hu-HU"/>
        </w:rPr>
      </w:pPr>
      <w:r w:rsidRPr="00B700DE">
        <w:rPr>
          <w:rFonts w:ascii="Times New Roman" w:hAnsi="Times New Roman"/>
          <w:sz w:val="24"/>
          <w:szCs w:val="24"/>
          <w:lang w:val="hu-HU"/>
        </w:rPr>
        <w:t xml:space="preserve">Fóris-Ferenczi Rita: </w:t>
      </w:r>
      <w:r w:rsidRPr="00B700DE">
        <w:rPr>
          <w:rFonts w:ascii="Times New Roman" w:hAnsi="Times New Roman"/>
          <w:i/>
          <w:sz w:val="24"/>
          <w:szCs w:val="24"/>
          <w:lang w:val="hu-HU"/>
        </w:rPr>
        <w:t>A tervezéstől az értékelésig. Tanterv- és értékeléselmélet</w:t>
      </w:r>
      <w:r w:rsidRPr="00B700DE">
        <w:rPr>
          <w:rFonts w:ascii="Times New Roman" w:hAnsi="Times New Roman"/>
          <w:sz w:val="24"/>
          <w:szCs w:val="24"/>
          <w:lang w:val="hu-HU"/>
        </w:rPr>
        <w:t>. Ábel Kiadó, Kolozsvár 2008.</w:t>
      </w:r>
    </w:p>
    <w:p w:rsidR="00743170" w:rsidRPr="00B700DE" w:rsidRDefault="00CE6DDF" w:rsidP="0074317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hu-HU"/>
        </w:rPr>
      </w:pPr>
      <w:r w:rsidRPr="00B700DE">
        <w:rPr>
          <w:rFonts w:ascii="Times New Roman" w:hAnsi="Times New Roman"/>
          <w:sz w:val="24"/>
          <w:szCs w:val="24"/>
          <w:lang w:val="hu-HU"/>
        </w:rPr>
        <w:lastRenderedPageBreak/>
        <w:t>Kálmán Ungvári Kinga:</w:t>
      </w:r>
      <w:r w:rsidRPr="00B700DE">
        <w:rPr>
          <w:rFonts w:ascii="Times New Roman" w:hAnsi="Times New Roman"/>
          <w:i/>
          <w:sz w:val="24"/>
          <w:szCs w:val="24"/>
          <w:lang w:val="hu-HU"/>
        </w:rPr>
        <w:t xml:space="preserve"> Bevezetés a társadalomtudományok módszertanába</w:t>
      </w:r>
      <w:r w:rsidRPr="00B700DE">
        <w:rPr>
          <w:rFonts w:ascii="Times New Roman" w:hAnsi="Times New Roman"/>
          <w:sz w:val="24"/>
          <w:szCs w:val="24"/>
          <w:lang w:val="hu-HU"/>
        </w:rPr>
        <w:t xml:space="preserve">. Ábel Kiadó, Kolozsvár 2008. </w:t>
      </w:r>
    </w:p>
    <w:p w:rsidR="00AD78A7" w:rsidRPr="00B700DE" w:rsidRDefault="00AD78A7" w:rsidP="00AD78A7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hu-HU"/>
        </w:rPr>
      </w:pPr>
      <w:r w:rsidRPr="00B700DE">
        <w:rPr>
          <w:rFonts w:ascii="Times New Roman" w:hAnsi="Times New Roman"/>
          <w:sz w:val="24"/>
          <w:szCs w:val="24"/>
          <w:lang w:val="hu-HU"/>
        </w:rPr>
        <w:t xml:space="preserve">Mészáros István – Németh András – Pukánszky Béla: </w:t>
      </w:r>
      <w:r w:rsidRPr="00B700DE">
        <w:rPr>
          <w:rFonts w:ascii="Times New Roman" w:hAnsi="Times New Roman"/>
          <w:i/>
          <w:sz w:val="24"/>
          <w:szCs w:val="24"/>
          <w:lang w:val="hu-HU"/>
        </w:rPr>
        <w:t>Neveléstörténet. Szöveggyűjtemény</w:t>
      </w:r>
      <w:r w:rsidRPr="00B700DE">
        <w:rPr>
          <w:rFonts w:ascii="Times New Roman" w:hAnsi="Times New Roman"/>
          <w:sz w:val="24"/>
          <w:szCs w:val="24"/>
          <w:lang w:val="hu-HU"/>
        </w:rPr>
        <w:t>. Osiris Kiadó, Budapest 2003.</w:t>
      </w:r>
    </w:p>
    <w:p w:rsidR="00221982" w:rsidRPr="00221982" w:rsidRDefault="00221982" w:rsidP="0022198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Oțet, Florina – Lițoiu, Nicoleta – Spineanu-Dobrotă, Sorin:</w:t>
      </w:r>
      <w:r w:rsidRPr="0022198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21982">
        <w:rPr>
          <w:rFonts w:ascii="Times New Roman" w:hAnsi="Times New Roman"/>
          <w:i/>
          <w:sz w:val="24"/>
          <w:szCs w:val="24"/>
          <w:lang w:val="ro-RO"/>
        </w:rPr>
        <w:t>Ghid de evaluare la disciplinele socio-umane (logică și argumentare, psihologie, economie, filosofie).</w:t>
      </w:r>
      <w:r w:rsidRPr="00221982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Editura proGnosis, </w:t>
      </w:r>
      <w:r w:rsidRPr="00221982">
        <w:rPr>
          <w:rFonts w:ascii="Times New Roman" w:hAnsi="Times New Roman"/>
          <w:sz w:val="24"/>
          <w:szCs w:val="24"/>
          <w:lang w:val="ro-RO"/>
        </w:rPr>
        <w:t>București 2000.</w:t>
      </w:r>
    </w:p>
    <w:p w:rsidR="00E86CF5" w:rsidRPr="00C17C84" w:rsidRDefault="00E86CF5" w:rsidP="00C17C84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Pirner, Manfred L.: </w:t>
      </w:r>
      <w:r w:rsidRPr="00C17C84">
        <w:rPr>
          <w:rFonts w:ascii="Times New Roman" w:hAnsi="Times New Roman"/>
          <w:sz w:val="24"/>
          <w:szCs w:val="24"/>
          <w:lang w:val="ro-RO"/>
        </w:rPr>
        <w:t>Wer ist ein guter Lehrer / eine gute Lehrerin? – Ergebnisse der Lehrerprofessionsforschung.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17C84">
        <w:rPr>
          <w:rFonts w:ascii="Times New Roman" w:hAnsi="Times New Roman"/>
          <w:sz w:val="24"/>
          <w:szCs w:val="24"/>
          <w:lang w:val="ro-RO"/>
        </w:rPr>
        <w:t xml:space="preserve">In </w:t>
      </w:r>
      <w:r w:rsidR="00C17C84" w:rsidRPr="00C17C84">
        <w:rPr>
          <w:rFonts w:ascii="Times New Roman" w:hAnsi="Times New Roman"/>
          <w:sz w:val="24"/>
          <w:szCs w:val="24"/>
          <w:lang w:val="ro-RO"/>
        </w:rPr>
        <w:t>Burrichter,</w:t>
      </w:r>
      <w:r w:rsidR="00C17C84">
        <w:rPr>
          <w:rFonts w:ascii="Times New Roman" w:hAnsi="Times New Roman"/>
          <w:sz w:val="24"/>
          <w:szCs w:val="24"/>
          <w:lang w:val="ro-RO"/>
        </w:rPr>
        <w:t xml:space="preserve"> Rita</w:t>
      </w:r>
      <w:r w:rsidR="00C17C84" w:rsidRPr="00C17C8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17C84">
        <w:rPr>
          <w:rFonts w:ascii="Times New Roman" w:hAnsi="Times New Roman"/>
          <w:sz w:val="24"/>
          <w:szCs w:val="24"/>
          <w:lang w:val="ro-RO"/>
        </w:rPr>
        <w:t>et al. (Hrsg.):</w:t>
      </w:r>
      <w:r w:rsidR="00C17C84" w:rsidRPr="00C17C8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17C84" w:rsidRPr="00C17C84">
        <w:rPr>
          <w:rFonts w:ascii="Times New Roman" w:hAnsi="Times New Roman"/>
          <w:i/>
          <w:sz w:val="24"/>
          <w:szCs w:val="24"/>
          <w:lang w:val="ro-RO"/>
        </w:rPr>
        <w:t>Professionell Religion unterrichten. Ein Arbeitsbuch</w:t>
      </w:r>
      <w:r w:rsidR="00C17C84" w:rsidRPr="00C17C84">
        <w:rPr>
          <w:rFonts w:ascii="Times New Roman" w:hAnsi="Times New Roman"/>
          <w:sz w:val="24"/>
          <w:szCs w:val="24"/>
          <w:lang w:val="ro-RO"/>
        </w:rPr>
        <w:t>. Kohlhammer</w:t>
      </w:r>
      <w:r w:rsidR="00C17C84">
        <w:rPr>
          <w:rFonts w:ascii="Times New Roman" w:hAnsi="Times New Roman"/>
          <w:sz w:val="24"/>
          <w:szCs w:val="24"/>
          <w:lang w:val="ro-RO"/>
        </w:rPr>
        <w:t>, Stuttgart</w:t>
      </w:r>
      <w:r w:rsidR="00C17C84" w:rsidRPr="00C17C84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C17C84">
        <w:rPr>
          <w:rFonts w:ascii="Times New Roman" w:hAnsi="Times New Roman"/>
          <w:sz w:val="24"/>
          <w:szCs w:val="24"/>
          <w:lang w:val="ro-RO"/>
        </w:rPr>
        <w:t>13–32.</w:t>
      </w:r>
    </w:p>
    <w:p w:rsidR="00743170" w:rsidRDefault="00CE6DDF" w:rsidP="0074317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ro-RO"/>
        </w:rPr>
      </w:pPr>
      <w:r w:rsidRPr="00743170">
        <w:rPr>
          <w:rFonts w:ascii="Times New Roman" w:hAnsi="Times New Roman"/>
          <w:sz w:val="24"/>
          <w:szCs w:val="24"/>
          <w:lang w:val="ro-RO"/>
        </w:rPr>
        <w:t xml:space="preserve">Potolea, Dan: </w:t>
      </w:r>
      <w:r w:rsidRPr="00743170">
        <w:rPr>
          <w:rFonts w:ascii="Times New Roman" w:hAnsi="Times New Roman"/>
          <w:i/>
          <w:sz w:val="24"/>
          <w:szCs w:val="24"/>
          <w:lang w:val="ro-RO"/>
        </w:rPr>
        <w:t>Conceptualizarea curriculumului. O abordare multidimensională în Pedagogie. Fundamentări teoretice şi demersuri aplicative</w:t>
      </w:r>
      <w:r w:rsidRPr="00743170">
        <w:rPr>
          <w:rFonts w:ascii="Times New Roman" w:hAnsi="Times New Roman"/>
          <w:sz w:val="24"/>
          <w:szCs w:val="24"/>
          <w:lang w:val="ro-RO"/>
        </w:rPr>
        <w:t>. Editura Polirom, Iaşi 2002.</w:t>
      </w:r>
    </w:p>
    <w:p w:rsidR="00817ABB" w:rsidRDefault="00743170" w:rsidP="0074317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Potolea, Dan</w:t>
      </w:r>
      <w:r w:rsidR="00CE6DDF" w:rsidRPr="00743170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et al.</w:t>
      </w:r>
      <w:r w:rsidR="00CE6DDF" w:rsidRPr="00743170">
        <w:rPr>
          <w:rFonts w:ascii="Times New Roman" w:hAnsi="Times New Roman"/>
          <w:sz w:val="24"/>
          <w:szCs w:val="24"/>
          <w:lang w:val="ro-RO"/>
        </w:rPr>
        <w:t xml:space="preserve"> (coord.): </w:t>
      </w:r>
      <w:r w:rsidR="00F01A3E">
        <w:rPr>
          <w:rFonts w:ascii="Times New Roman" w:hAnsi="Times New Roman"/>
          <w:i/>
          <w:sz w:val="24"/>
          <w:szCs w:val="24"/>
          <w:lang w:val="ro-RO"/>
        </w:rPr>
        <w:t xml:space="preserve">Pregătirea psihopedagogică. </w:t>
      </w:r>
      <w:r w:rsidR="00CE6DDF" w:rsidRPr="00743170">
        <w:rPr>
          <w:rFonts w:ascii="Times New Roman" w:hAnsi="Times New Roman"/>
          <w:i/>
          <w:sz w:val="24"/>
          <w:szCs w:val="24"/>
          <w:lang w:val="ro-RO"/>
        </w:rPr>
        <w:t>Manual pentru definitivat şi gradul didactic II</w:t>
      </w:r>
      <w:r w:rsidR="00CE6DDF" w:rsidRPr="00743170">
        <w:rPr>
          <w:rFonts w:ascii="Times New Roman" w:hAnsi="Times New Roman"/>
          <w:sz w:val="24"/>
          <w:szCs w:val="24"/>
          <w:lang w:val="ro-RO"/>
        </w:rPr>
        <w:t>. Editura Polirom, Iaşi 2008.</w:t>
      </w:r>
      <w:r w:rsidR="00E86CF5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E86CF5" w:rsidRDefault="00E86CF5" w:rsidP="00C17C8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ro-RO"/>
        </w:rPr>
      </w:pPr>
      <w:r w:rsidRPr="00E86CF5">
        <w:rPr>
          <w:rFonts w:ascii="Times New Roman" w:hAnsi="Times New Roman"/>
          <w:sz w:val="24"/>
          <w:szCs w:val="24"/>
          <w:lang w:val="ro-RO"/>
        </w:rPr>
        <w:t xml:space="preserve">Pukánszky Béla – Németh András: </w:t>
      </w:r>
      <w:r w:rsidRPr="00C17C84">
        <w:rPr>
          <w:rFonts w:ascii="Times New Roman" w:hAnsi="Times New Roman"/>
          <w:i/>
          <w:sz w:val="24"/>
          <w:szCs w:val="24"/>
          <w:lang w:val="ro-RO"/>
        </w:rPr>
        <w:t>Neveléstörténet</w:t>
      </w:r>
      <w:r w:rsidRPr="00E86CF5">
        <w:rPr>
          <w:rFonts w:ascii="Times New Roman" w:hAnsi="Times New Roman"/>
          <w:sz w:val="24"/>
          <w:szCs w:val="24"/>
          <w:lang w:val="ro-RO"/>
        </w:rPr>
        <w:t>. Nemzeti Tankönyvkiadó, Budapest 1994.</w:t>
      </w:r>
    </w:p>
    <w:sectPr w:rsidR="00E86CF5" w:rsidSect="0057141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6C2" w:rsidRDefault="006B76C2" w:rsidP="00C17C84">
      <w:pPr>
        <w:spacing w:line="240" w:lineRule="auto"/>
      </w:pPr>
      <w:r>
        <w:separator/>
      </w:r>
    </w:p>
  </w:endnote>
  <w:endnote w:type="continuationSeparator" w:id="0">
    <w:p w:rsidR="006B76C2" w:rsidRDefault="006B76C2" w:rsidP="00C17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0428462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C17C84" w:rsidRPr="00C17C84" w:rsidRDefault="00F30629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C17C84">
          <w:rPr>
            <w:rFonts w:ascii="Times New Roman" w:hAnsi="Times New Roman"/>
            <w:sz w:val="24"/>
            <w:szCs w:val="24"/>
          </w:rPr>
          <w:fldChar w:fldCharType="begin"/>
        </w:r>
        <w:r w:rsidR="00C17C84" w:rsidRPr="00C17C8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17C84">
          <w:rPr>
            <w:rFonts w:ascii="Times New Roman" w:hAnsi="Times New Roman"/>
            <w:sz w:val="24"/>
            <w:szCs w:val="24"/>
          </w:rPr>
          <w:fldChar w:fldCharType="separate"/>
        </w:r>
        <w:r w:rsidR="00D66C7A">
          <w:rPr>
            <w:rFonts w:ascii="Times New Roman" w:hAnsi="Times New Roman"/>
            <w:noProof/>
            <w:sz w:val="24"/>
            <w:szCs w:val="24"/>
          </w:rPr>
          <w:t>2</w:t>
        </w:r>
        <w:r w:rsidRPr="00C17C84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C17C84" w:rsidRDefault="00C17C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6C2" w:rsidRDefault="006B76C2" w:rsidP="00C17C84">
      <w:pPr>
        <w:spacing w:line="240" w:lineRule="auto"/>
      </w:pPr>
      <w:r>
        <w:separator/>
      </w:r>
    </w:p>
  </w:footnote>
  <w:footnote w:type="continuationSeparator" w:id="0">
    <w:p w:rsidR="006B76C2" w:rsidRDefault="006B76C2" w:rsidP="00C17C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861A4"/>
    <w:multiLevelType w:val="hybridMultilevel"/>
    <w:tmpl w:val="FAD42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770BE"/>
    <w:multiLevelType w:val="hybridMultilevel"/>
    <w:tmpl w:val="DDCA3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19F"/>
    <w:rsid w:val="000F6DD2"/>
    <w:rsid w:val="00134E77"/>
    <w:rsid w:val="00190125"/>
    <w:rsid w:val="00221982"/>
    <w:rsid w:val="00245D05"/>
    <w:rsid w:val="00285476"/>
    <w:rsid w:val="00390505"/>
    <w:rsid w:val="003C7B05"/>
    <w:rsid w:val="0056219F"/>
    <w:rsid w:val="00571418"/>
    <w:rsid w:val="006B76C2"/>
    <w:rsid w:val="006C2C31"/>
    <w:rsid w:val="00743170"/>
    <w:rsid w:val="00817ABB"/>
    <w:rsid w:val="009427F9"/>
    <w:rsid w:val="00AC418D"/>
    <w:rsid w:val="00AD78A7"/>
    <w:rsid w:val="00B700DE"/>
    <w:rsid w:val="00C17C84"/>
    <w:rsid w:val="00CA02B2"/>
    <w:rsid w:val="00CE6DDF"/>
    <w:rsid w:val="00D66C7A"/>
    <w:rsid w:val="00DD62B5"/>
    <w:rsid w:val="00E86CF5"/>
    <w:rsid w:val="00F01A3E"/>
    <w:rsid w:val="00F30629"/>
    <w:rsid w:val="00F8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19F"/>
    <w:pPr>
      <w:spacing w:after="0" w:line="240" w:lineRule="exact"/>
      <w:ind w:firstLine="482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19F"/>
    <w:pPr>
      <w:spacing w:after="0" w:line="240" w:lineRule="auto"/>
      <w:ind w:firstLine="482"/>
      <w:jc w:val="both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43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7C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C8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17C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C8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19F"/>
    <w:pPr>
      <w:spacing w:after="0" w:line="240" w:lineRule="exact"/>
      <w:ind w:firstLine="482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19F"/>
    <w:pPr>
      <w:spacing w:after="0" w:line="240" w:lineRule="auto"/>
      <w:ind w:firstLine="482"/>
      <w:jc w:val="both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43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7C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C8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17C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C8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Imre</dc:creator>
  <cp:lastModifiedBy>aranka</cp:lastModifiedBy>
  <cp:revision>2</cp:revision>
  <dcterms:created xsi:type="dcterms:W3CDTF">2017-05-11T06:51:00Z</dcterms:created>
  <dcterms:modified xsi:type="dcterms:W3CDTF">2017-05-11T06:51:00Z</dcterms:modified>
</cp:coreProperties>
</file>