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37B" w:rsidRPr="003F5CED" w:rsidRDefault="00B1337B" w:rsidP="00B1337B">
      <w:pPr>
        <w:spacing w:after="0" w:line="240" w:lineRule="auto"/>
        <w:jc w:val="center"/>
        <w:rPr>
          <w:rFonts w:ascii="Times New Roman" w:hAnsi="Times New Roman"/>
          <w:b/>
          <w:i/>
          <w:sz w:val="32"/>
          <w:szCs w:val="32"/>
          <w:lang w:val="ro-RO"/>
        </w:rPr>
      </w:pPr>
      <w:bookmarkStart w:id="0" w:name="_GoBack"/>
      <w:bookmarkEnd w:id="0"/>
      <w:r w:rsidRPr="003F5CED">
        <w:rPr>
          <w:rFonts w:ascii="Times New Roman" w:hAnsi="Times New Roman"/>
          <w:b/>
          <w:i/>
          <w:sz w:val="32"/>
          <w:szCs w:val="32"/>
          <w:lang w:val="ro-RO"/>
        </w:rPr>
        <w:t>TEMATICA PENTRU EXAMEN</w:t>
      </w:r>
    </w:p>
    <w:p w:rsidR="00B1337B" w:rsidRPr="003F5CED" w:rsidRDefault="00B1337B" w:rsidP="00B1337B">
      <w:pPr>
        <w:spacing w:after="0" w:line="240" w:lineRule="auto"/>
        <w:jc w:val="center"/>
        <w:rPr>
          <w:rFonts w:ascii="Times New Roman" w:hAnsi="Times New Roman"/>
          <w:b/>
          <w:i/>
          <w:sz w:val="32"/>
          <w:szCs w:val="32"/>
          <w:lang w:val="ro-RO"/>
        </w:rPr>
      </w:pPr>
      <w:r w:rsidRPr="003F5CED">
        <w:rPr>
          <w:rFonts w:ascii="Times New Roman" w:hAnsi="Times New Roman"/>
          <w:b/>
          <w:i/>
          <w:sz w:val="32"/>
          <w:szCs w:val="32"/>
          <w:lang w:val="ro-RO"/>
        </w:rPr>
        <w:t>PENTRU POSTUL NR.</w:t>
      </w:r>
      <w:r w:rsidR="004F245A">
        <w:rPr>
          <w:rFonts w:ascii="Times New Roman" w:hAnsi="Times New Roman"/>
          <w:b/>
          <w:i/>
          <w:sz w:val="32"/>
          <w:szCs w:val="32"/>
          <w:lang w:val="ro-RO"/>
        </w:rPr>
        <w:t>2</w:t>
      </w:r>
      <w:r w:rsidRPr="003F5CED">
        <w:rPr>
          <w:rFonts w:ascii="Times New Roman" w:hAnsi="Times New Roman"/>
          <w:b/>
          <w:i/>
          <w:sz w:val="32"/>
          <w:szCs w:val="32"/>
          <w:lang w:val="ro-RO"/>
        </w:rPr>
        <w:t>, PROFESOR,</w:t>
      </w:r>
    </w:p>
    <w:p w:rsidR="00B1337B" w:rsidRPr="003F5CED" w:rsidRDefault="00B1337B" w:rsidP="00B1337B">
      <w:pPr>
        <w:spacing w:after="0" w:line="240" w:lineRule="auto"/>
        <w:jc w:val="center"/>
        <w:rPr>
          <w:rFonts w:ascii="Times New Roman" w:hAnsi="Times New Roman"/>
          <w:b/>
          <w:i/>
          <w:sz w:val="32"/>
          <w:szCs w:val="32"/>
          <w:lang w:val="ro-RO"/>
        </w:rPr>
      </w:pPr>
      <w:r w:rsidRPr="003F5CED">
        <w:rPr>
          <w:rFonts w:ascii="Times New Roman" w:hAnsi="Times New Roman"/>
          <w:b/>
          <w:i/>
          <w:sz w:val="32"/>
          <w:szCs w:val="32"/>
          <w:lang w:val="ro-RO"/>
        </w:rPr>
        <w:t xml:space="preserve">din statul de funcțiuni al Departamentului de Inginerie </w:t>
      </w:r>
      <w:r w:rsidR="004F245A">
        <w:rPr>
          <w:rFonts w:ascii="Times New Roman" w:hAnsi="Times New Roman"/>
          <w:b/>
          <w:i/>
          <w:sz w:val="32"/>
          <w:szCs w:val="32"/>
          <w:lang w:val="ro-RO"/>
        </w:rPr>
        <w:t>Mecani</w:t>
      </w:r>
      <w:r w:rsidRPr="003F5CED">
        <w:rPr>
          <w:rFonts w:ascii="Times New Roman" w:hAnsi="Times New Roman"/>
          <w:b/>
          <w:i/>
          <w:sz w:val="32"/>
          <w:szCs w:val="32"/>
          <w:lang w:val="ro-RO"/>
        </w:rPr>
        <w:t>că</w:t>
      </w:r>
    </w:p>
    <w:p w:rsidR="00B1337B" w:rsidRPr="003F5CED" w:rsidRDefault="00B1337B" w:rsidP="00B1337B">
      <w:pPr>
        <w:jc w:val="center"/>
        <w:rPr>
          <w:rFonts w:ascii="Times New Roman" w:hAnsi="Times New Roman"/>
          <w:b/>
          <w:i/>
          <w:sz w:val="32"/>
          <w:szCs w:val="32"/>
          <w:lang w:val="ro-RO"/>
        </w:rPr>
      </w:pPr>
      <w:r w:rsidRPr="003F5CED">
        <w:rPr>
          <w:rFonts w:ascii="Times New Roman" w:hAnsi="Times New Roman"/>
          <w:b/>
          <w:i/>
          <w:sz w:val="32"/>
          <w:szCs w:val="32"/>
          <w:lang w:val="ro-RO"/>
        </w:rPr>
        <w:t>pe anul universitar 2018-2019</w:t>
      </w:r>
    </w:p>
    <w:p w:rsidR="00B1337B" w:rsidRPr="003F5CED" w:rsidRDefault="00B1337B" w:rsidP="00B1337B">
      <w:pPr>
        <w:jc w:val="center"/>
        <w:rPr>
          <w:rFonts w:ascii="Times New Roman" w:hAnsi="Times New Roman"/>
          <w:b/>
          <w:i/>
          <w:sz w:val="24"/>
          <w:szCs w:val="24"/>
          <w:lang w:val="ro-RO"/>
        </w:rPr>
      </w:pPr>
    </w:p>
    <w:p w:rsidR="00B1337B" w:rsidRPr="000966DA" w:rsidRDefault="003365D2" w:rsidP="0096586B">
      <w:pPr>
        <w:rPr>
          <w:rFonts w:ascii="Times New Roman" w:hAnsi="Times New Roman"/>
          <w:b/>
          <w:sz w:val="32"/>
          <w:szCs w:val="32"/>
          <w:lang w:val="ro-RO"/>
        </w:rPr>
      </w:pPr>
      <w:r w:rsidRPr="000966DA">
        <w:rPr>
          <w:rFonts w:ascii="Times New Roman" w:hAnsi="Times New Roman"/>
          <w:b/>
          <w:sz w:val="32"/>
          <w:szCs w:val="32"/>
          <w:lang w:val="ro-RO"/>
        </w:rPr>
        <w:t>Disciplina: Ştiinţa şi ingineria materialelor</w:t>
      </w:r>
    </w:p>
    <w:p w:rsidR="00334117" w:rsidRPr="000966DA" w:rsidRDefault="000A2D1A" w:rsidP="00D32B9F">
      <w:pPr>
        <w:pStyle w:val="ListParagraph"/>
        <w:numPr>
          <w:ilvl w:val="0"/>
          <w:numId w:val="9"/>
        </w:numPr>
        <w:spacing w:line="360" w:lineRule="auto"/>
        <w:ind w:left="714" w:hanging="357"/>
        <w:jc w:val="both"/>
        <w:rPr>
          <w:rFonts w:ascii="Times New Roman" w:hAnsi="Times New Roman"/>
          <w:sz w:val="24"/>
          <w:szCs w:val="24"/>
          <w:lang w:val="ro-RO"/>
        </w:rPr>
      </w:pPr>
      <w:r w:rsidRPr="000966DA">
        <w:rPr>
          <w:rFonts w:ascii="Times New Roman" w:hAnsi="Times New Roman"/>
          <w:sz w:val="24"/>
          <w:szCs w:val="24"/>
          <w:lang w:val="ro-RO"/>
        </w:rPr>
        <w:t>Structura cristalină a metalelor.</w:t>
      </w:r>
    </w:p>
    <w:p w:rsidR="00D32B9F" w:rsidRPr="000966DA" w:rsidRDefault="00D32B9F" w:rsidP="00D32B9F">
      <w:pPr>
        <w:pStyle w:val="ListParagraph"/>
        <w:numPr>
          <w:ilvl w:val="0"/>
          <w:numId w:val="9"/>
        </w:numPr>
        <w:spacing w:line="360" w:lineRule="auto"/>
        <w:ind w:left="714" w:hanging="357"/>
        <w:jc w:val="both"/>
        <w:rPr>
          <w:rFonts w:ascii="Times New Roman" w:hAnsi="Times New Roman"/>
          <w:sz w:val="24"/>
          <w:szCs w:val="24"/>
          <w:lang w:val="ro-RO"/>
        </w:rPr>
      </w:pPr>
      <w:r w:rsidRPr="000966DA">
        <w:rPr>
          <w:rFonts w:ascii="Times New Roman" w:hAnsi="Times New Roman"/>
          <w:sz w:val="24"/>
          <w:szCs w:val="24"/>
          <w:lang w:val="ro-RO"/>
        </w:rPr>
        <w:t xml:space="preserve">Determinarea planelor şi direcţiilor intr-o reţea </w:t>
      </w:r>
      <w:r w:rsidR="00D91505">
        <w:rPr>
          <w:rFonts w:ascii="Times New Roman" w:hAnsi="Times New Roman"/>
          <w:sz w:val="24"/>
          <w:szCs w:val="24"/>
          <w:lang w:val="ro-RO"/>
        </w:rPr>
        <w:t xml:space="preserve">cristalină </w:t>
      </w:r>
      <w:r w:rsidRPr="000966DA">
        <w:rPr>
          <w:rFonts w:ascii="Times New Roman" w:hAnsi="Times New Roman"/>
          <w:sz w:val="24"/>
          <w:szCs w:val="24"/>
          <w:lang w:val="ro-RO"/>
        </w:rPr>
        <w:t>cu ajutorul indicilor lui Miller.</w:t>
      </w:r>
    </w:p>
    <w:p w:rsidR="00334117" w:rsidRPr="000966DA" w:rsidRDefault="0045148C" w:rsidP="00D32B9F">
      <w:pPr>
        <w:pStyle w:val="ListParagraph"/>
        <w:numPr>
          <w:ilvl w:val="0"/>
          <w:numId w:val="9"/>
        </w:numPr>
        <w:spacing w:line="360" w:lineRule="auto"/>
        <w:ind w:left="714" w:hanging="357"/>
        <w:jc w:val="both"/>
        <w:rPr>
          <w:rFonts w:ascii="Times New Roman" w:hAnsi="Times New Roman"/>
          <w:sz w:val="24"/>
          <w:szCs w:val="24"/>
          <w:lang w:val="ro-RO"/>
        </w:rPr>
      </w:pPr>
      <w:r w:rsidRPr="000966DA">
        <w:rPr>
          <w:rFonts w:ascii="Times New Roman" w:hAnsi="Times New Roman"/>
          <w:sz w:val="24"/>
          <w:szCs w:val="24"/>
          <w:lang w:val="ro-RO"/>
        </w:rPr>
        <w:t>Transformări alotropice ale metalelor şi aliajelor</w:t>
      </w:r>
      <w:r w:rsidR="00334117" w:rsidRPr="000966DA">
        <w:rPr>
          <w:rFonts w:ascii="Times New Roman" w:hAnsi="Times New Roman"/>
          <w:sz w:val="24"/>
          <w:szCs w:val="24"/>
          <w:lang w:val="ro-RO"/>
        </w:rPr>
        <w:t>.</w:t>
      </w:r>
    </w:p>
    <w:p w:rsidR="00D32B9F" w:rsidRPr="000966DA" w:rsidRDefault="000A2D1A" w:rsidP="00EE03D6">
      <w:pPr>
        <w:pStyle w:val="ListParagraph"/>
        <w:numPr>
          <w:ilvl w:val="0"/>
          <w:numId w:val="9"/>
        </w:numPr>
        <w:spacing w:line="360" w:lineRule="auto"/>
        <w:ind w:left="714" w:hanging="357"/>
        <w:jc w:val="both"/>
        <w:rPr>
          <w:rFonts w:ascii="Times New Roman" w:hAnsi="Times New Roman"/>
          <w:sz w:val="24"/>
          <w:szCs w:val="24"/>
          <w:lang w:val="ro-RO"/>
        </w:rPr>
      </w:pPr>
      <w:r w:rsidRPr="000966DA">
        <w:rPr>
          <w:rFonts w:ascii="Times New Roman" w:hAnsi="Times New Roman"/>
          <w:sz w:val="24"/>
          <w:szCs w:val="24"/>
          <w:lang w:val="ro-RO"/>
        </w:rPr>
        <w:t>Teoria aliajelor. Interdependenţa diagramă-proprietăţi.</w:t>
      </w:r>
    </w:p>
    <w:p w:rsidR="000966DA" w:rsidRPr="000966DA" w:rsidRDefault="000966DA" w:rsidP="00EE03D6">
      <w:pPr>
        <w:pStyle w:val="ListParagraph"/>
        <w:numPr>
          <w:ilvl w:val="0"/>
          <w:numId w:val="9"/>
        </w:numPr>
        <w:spacing w:line="360" w:lineRule="auto"/>
        <w:ind w:left="714" w:hanging="357"/>
        <w:jc w:val="both"/>
        <w:rPr>
          <w:rFonts w:ascii="Times New Roman" w:hAnsi="Times New Roman"/>
          <w:sz w:val="24"/>
          <w:szCs w:val="24"/>
          <w:lang w:val="ro-RO"/>
        </w:rPr>
      </w:pPr>
      <w:r w:rsidRPr="000966DA">
        <w:rPr>
          <w:rFonts w:ascii="Times New Roman" w:hAnsi="Times New Roman"/>
          <w:sz w:val="24"/>
          <w:szCs w:val="24"/>
          <w:lang w:val="ro-RO"/>
        </w:rPr>
        <w:t>Încercarea la tracțiune și evaluarea acesteia.</w:t>
      </w:r>
    </w:p>
    <w:p w:rsidR="00D32B9F" w:rsidRPr="000966DA" w:rsidRDefault="00D32B9F" w:rsidP="00300A3A">
      <w:pPr>
        <w:pStyle w:val="ListParagraph"/>
        <w:numPr>
          <w:ilvl w:val="0"/>
          <w:numId w:val="9"/>
        </w:numPr>
        <w:spacing w:line="360" w:lineRule="auto"/>
        <w:ind w:left="714" w:hanging="357"/>
        <w:jc w:val="both"/>
        <w:rPr>
          <w:rFonts w:ascii="Times New Roman" w:hAnsi="Times New Roman"/>
          <w:sz w:val="24"/>
          <w:szCs w:val="24"/>
          <w:lang w:val="ro-RO"/>
        </w:rPr>
      </w:pPr>
      <w:r w:rsidRPr="000966DA">
        <w:rPr>
          <w:rFonts w:ascii="Times New Roman" w:hAnsi="Times New Roman"/>
          <w:sz w:val="24"/>
          <w:szCs w:val="24"/>
          <w:lang w:val="ro-RO"/>
        </w:rPr>
        <w:t>Încercarea la încovoiere prin şoc pe epruvete Charpy</w:t>
      </w:r>
      <w:r w:rsidR="003A2074">
        <w:rPr>
          <w:rFonts w:ascii="Times New Roman" w:hAnsi="Times New Roman"/>
          <w:sz w:val="24"/>
          <w:szCs w:val="24"/>
          <w:lang w:val="ro-RO"/>
        </w:rPr>
        <w:t xml:space="preserve"> </w:t>
      </w:r>
      <w:r w:rsidR="003A2074" w:rsidRPr="000966DA">
        <w:rPr>
          <w:rFonts w:ascii="Times New Roman" w:hAnsi="Times New Roman"/>
          <w:sz w:val="24"/>
          <w:szCs w:val="24"/>
          <w:lang w:val="ro-RO"/>
        </w:rPr>
        <w:t>și evaluarea acesteia</w:t>
      </w:r>
      <w:r w:rsidRPr="000966DA">
        <w:rPr>
          <w:rFonts w:ascii="Times New Roman" w:hAnsi="Times New Roman"/>
          <w:sz w:val="24"/>
          <w:szCs w:val="24"/>
          <w:lang w:val="ro-RO"/>
        </w:rPr>
        <w:t>.</w:t>
      </w:r>
    </w:p>
    <w:p w:rsidR="00D32B9F" w:rsidRPr="000966DA" w:rsidRDefault="000A2D1A" w:rsidP="00574F48">
      <w:pPr>
        <w:pStyle w:val="ListParagraph"/>
        <w:numPr>
          <w:ilvl w:val="0"/>
          <w:numId w:val="9"/>
        </w:numPr>
        <w:spacing w:line="360" w:lineRule="auto"/>
        <w:ind w:left="714" w:hanging="357"/>
        <w:jc w:val="both"/>
        <w:rPr>
          <w:rFonts w:ascii="Times New Roman" w:hAnsi="Times New Roman"/>
          <w:sz w:val="24"/>
          <w:szCs w:val="24"/>
          <w:lang w:val="ro-RO"/>
        </w:rPr>
      </w:pPr>
      <w:r w:rsidRPr="000966DA">
        <w:rPr>
          <w:rFonts w:ascii="Times New Roman" w:hAnsi="Times New Roman"/>
          <w:sz w:val="24"/>
          <w:szCs w:val="24"/>
          <w:lang w:val="ro-RO"/>
        </w:rPr>
        <w:t>Clasificarea aliajelor feroase.</w:t>
      </w:r>
    </w:p>
    <w:p w:rsidR="00D32B9F" w:rsidRPr="000966DA" w:rsidRDefault="000A2D1A" w:rsidP="00AB4050">
      <w:pPr>
        <w:pStyle w:val="ListParagraph"/>
        <w:numPr>
          <w:ilvl w:val="0"/>
          <w:numId w:val="9"/>
        </w:numPr>
        <w:spacing w:line="360" w:lineRule="auto"/>
        <w:ind w:left="714" w:hanging="357"/>
        <w:jc w:val="both"/>
        <w:rPr>
          <w:rFonts w:ascii="Times New Roman" w:hAnsi="Times New Roman"/>
          <w:sz w:val="24"/>
          <w:szCs w:val="24"/>
          <w:lang w:val="ro-RO"/>
        </w:rPr>
      </w:pPr>
      <w:r w:rsidRPr="000966DA">
        <w:rPr>
          <w:rFonts w:ascii="Times New Roman" w:hAnsi="Times New Roman"/>
          <w:sz w:val="24"/>
          <w:szCs w:val="24"/>
          <w:lang w:val="ro-RO"/>
        </w:rPr>
        <w:t>Transformări structurale la încălzirea şi răcirea materialelor metalice.</w:t>
      </w:r>
    </w:p>
    <w:p w:rsidR="0045148C" w:rsidRPr="000966DA" w:rsidRDefault="0045148C" w:rsidP="00AB4050">
      <w:pPr>
        <w:pStyle w:val="ListParagraph"/>
        <w:numPr>
          <w:ilvl w:val="0"/>
          <w:numId w:val="9"/>
        </w:numPr>
        <w:spacing w:line="360" w:lineRule="auto"/>
        <w:ind w:left="714" w:hanging="357"/>
        <w:jc w:val="both"/>
        <w:rPr>
          <w:rFonts w:ascii="Times New Roman" w:hAnsi="Times New Roman"/>
          <w:sz w:val="24"/>
          <w:szCs w:val="24"/>
          <w:lang w:val="ro-RO"/>
        </w:rPr>
      </w:pPr>
      <w:r w:rsidRPr="000966DA">
        <w:rPr>
          <w:rFonts w:ascii="Times New Roman" w:hAnsi="Times New Roman"/>
          <w:sz w:val="24"/>
          <w:szCs w:val="24"/>
          <w:lang w:val="ro-RO"/>
        </w:rPr>
        <w:t>Prelucrarea aliajelor prin deformare plastică</w:t>
      </w:r>
    </w:p>
    <w:p w:rsidR="00251FBC" w:rsidRPr="000966DA" w:rsidRDefault="00251FBC" w:rsidP="00251FBC">
      <w:pPr>
        <w:jc w:val="both"/>
        <w:rPr>
          <w:rFonts w:ascii="Times New Roman" w:hAnsi="Times New Roman"/>
          <w:sz w:val="24"/>
          <w:szCs w:val="24"/>
          <w:highlight w:val="yellow"/>
          <w:lang w:val="ro-RO"/>
        </w:rPr>
      </w:pPr>
    </w:p>
    <w:p w:rsidR="00251FBC" w:rsidRPr="000966DA" w:rsidRDefault="00251FBC" w:rsidP="00251FBC">
      <w:pPr>
        <w:spacing w:after="0" w:line="240" w:lineRule="auto"/>
        <w:rPr>
          <w:rFonts w:ascii="Times New Roman" w:hAnsi="Times New Roman"/>
          <w:b/>
          <w:sz w:val="24"/>
          <w:szCs w:val="24"/>
          <w:lang w:val="ro-RO"/>
        </w:rPr>
      </w:pPr>
      <w:r w:rsidRPr="000966DA">
        <w:rPr>
          <w:rFonts w:ascii="Times New Roman" w:hAnsi="Times New Roman"/>
          <w:b/>
          <w:sz w:val="24"/>
          <w:szCs w:val="24"/>
          <w:lang w:val="ro-RO"/>
        </w:rPr>
        <w:t>Bibliografie:</w:t>
      </w:r>
    </w:p>
    <w:p w:rsidR="00251FBC" w:rsidRPr="004F245A" w:rsidRDefault="00251FBC" w:rsidP="00251FBC">
      <w:pPr>
        <w:spacing w:after="0" w:line="240" w:lineRule="auto"/>
        <w:rPr>
          <w:rFonts w:ascii="Times New Roman" w:hAnsi="Times New Roman"/>
          <w:sz w:val="24"/>
          <w:szCs w:val="24"/>
          <w:highlight w:val="yellow"/>
          <w:lang w:val="ro-RO"/>
        </w:rPr>
      </w:pPr>
    </w:p>
    <w:p w:rsidR="000A2D1A" w:rsidRDefault="000A2D1A" w:rsidP="000A2D1A">
      <w:pPr>
        <w:pStyle w:val="ListParagraph"/>
        <w:numPr>
          <w:ilvl w:val="0"/>
          <w:numId w:val="6"/>
        </w:numPr>
        <w:rPr>
          <w:rFonts w:ascii="Times New Roman" w:eastAsia="Times New Roman" w:hAnsi="Times New Roman"/>
          <w:sz w:val="24"/>
          <w:szCs w:val="24"/>
          <w:lang w:val="hu-HU"/>
        </w:rPr>
      </w:pPr>
      <w:r w:rsidRPr="000A2D1A">
        <w:rPr>
          <w:rFonts w:ascii="Times New Roman" w:eastAsia="Times New Roman" w:hAnsi="Times New Roman"/>
          <w:sz w:val="24"/>
          <w:szCs w:val="24"/>
          <w:lang w:val="hu-HU"/>
        </w:rPr>
        <w:t>Colan, Horia. Studiul metalelor şi tratamente termice. Bucuresti, Ed. Didactică si Pedagogică, 1964.</w:t>
      </w:r>
    </w:p>
    <w:p w:rsidR="000A2D1A" w:rsidRDefault="000A2D1A" w:rsidP="003F5233">
      <w:pPr>
        <w:pStyle w:val="ListParagraph"/>
        <w:numPr>
          <w:ilvl w:val="0"/>
          <w:numId w:val="6"/>
        </w:numPr>
        <w:rPr>
          <w:rFonts w:ascii="Times New Roman" w:eastAsia="Times New Roman" w:hAnsi="Times New Roman"/>
          <w:sz w:val="24"/>
          <w:szCs w:val="24"/>
          <w:lang w:val="hu-HU"/>
        </w:rPr>
      </w:pPr>
      <w:r w:rsidRPr="000A2D1A">
        <w:rPr>
          <w:rFonts w:ascii="Times New Roman" w:eastAsia="Times New Roman" w:hAnsi="Times New Roman"/>
          <w:sz w:val="24"/>
          <w:szCs w:val="24"/>
          <w:lang w:val="hu-HU"/>
        </w:rPr>
        <w:t>Csizmazia, Ferencné. Fémtan. Győr, Széchenyi István Főiskola, 2000.</w:t>
      </w:r>
    </w:p>
    <w:p w:rsidR="000A2D1A" w:rsidRDefault="000A2D1A" w:rsidP="00D10C2B">
      <w:pPr>
        <w:pStyle w:val="ListParagraph"/>
        <w:numPr>
          <w:ilvl w:val="0"/>
          <w:numId w:val="6"/>
        </w:numPr>
        <w:rPr>
          <w:rFonts w:ascii="Times New Roman" w:eastAsia="Times New Roman" w:hAnsi="Times New Roman"/>
          <w:sz w:val="24"/>
          <w:szCs w:val="24"/>
          <w:lang w:val="hu-HU"/>
        </w:rPr>
      </w:pPr>
      <w:r w:rsidRPr="000A2D1A">
        <w:rPr>
          <w:rFonts w:ascii="Times New Roman" w:eastAsia="Times New Roman" w:hAnsi="Times New Roman"/>
          <w:sz w:val="24"/>
          <w:szCs w:val="24"/>
          <w:lang w:val="hu-HU"/>
        </w:rPr>
        <w:t>Henkel, Daniel, Pense, Alan W. Structure and properties of engineering materials. Boston, McGraw-Hill, 2001.</w:t>
      </w:r>
    </w:p>
    <w:p w:rsidR="000A2D1A" w:rsidRDefault="000A2D1A" w:rsidP="003277C8">
      <w:pPr>
        <w:pStyle w:val="ListParagraph"/>
        <w:numPr>
          <w:ilvl w:val="0"/>
          <w:numId w:val="6"/>
        </w:numPr>
        <w:rPr>
          <w:rFonts w:ascii="Times New Roman" w:eastAsia="Times New Roman" w:hAnsi="Times New Roman"/>
          <w:sz w:val="24"/>
          <w:szCs w:val="24"/>
          <w:lang w:val="hu-HU"/>
        </w:rPr>
      </w:pPr>
      <w:r w:rsidRPr="000A2D1A">
        <w:rPr>
          <w:rFonts w:ascii="Times New Roman" w:eastAsia="Times New Roman" w:hAnsi="Times New Roman"/>
          <w:sz w:val="24"/>
          <w:szCs w:val="24"/>
          <w:lang w:val="hu-HU"/>
        </w:rPr>
        <w:t>Hluchy, Miroslav. Anyagismeret. Budapest, Műszaki Könyvkiadó, 1984.</w:t>
      </w:r>
    </w:p>
    <w:p w:rsidR="000A2D1A" w:rsidRDefault="000A2D1A" w:rsidP="00AE44D8">
      <w:pPr>
        <w:pStyle w:val="ListParagraph"/>
        <w:numPr>
          <w:ilvl w:val="0"/>
          <w:numId w:val="6"/>
        </w:numPr>
        <w:rPr>
          <w:rFonts w:ascii="Times New Roman" w:eastAsia="Times New Roman" w:hAnsi="Times New Roman"/>
          <w:sz w:val="24"/>
          <w:szCs w:val="24"/>
          <w:lang w:val="hu-HU"/>
        </w:rPr>
      </w:pPr>
      <w:r w:rsidRPr="000A2D1A">
        <w:rPr>
          <w:rFonts w:ascii="Times New Roman" w:eastAsia="Times New Roman" w:hAnsi="Times New Roman"/>
          <w:sz w:val="24"/>
          <w:szCs w:val="24"/>
          <w:lang w:val="hu-HU"/>
        </w:rPr>
        <w:t>Zorkóczy, Béla. Metallográfia és anyagvizsgálat. Egyetemi tankönyv.  Budapest, Nemzeti Tankönyvkiadó, 1996.</w:t>
      </w:r>
    </w:p>
    <w:p w:rsidR="00251FBC" w:rsidRPr="000A2D1A" w:rsidRDefault="000A2D1A" w:rsidP="00AE44D8">
      <w:pPr>
        <w:pStyle w:val="ListParagraph"/>
        <w:numPr>
          <w:ilvl w:val="0"/>
          <w:numId w:val="6"/>
        </w:numPr>
        <w:rPr>
          <w:rFonts w:ascii="Times New Roman" w:eastAsia="Times New Roman" w:hAnsi="Times New Roman"/>
          <w:sz w:val="24"/>
          <w:szCs w:val="24"/>
          <w:lang w:val="hu-HU"/>
        </w:rPr>
      </w:pPr>
      <w:r w:rsidRPr="000A2D1A">
        <w:rPr>
          <w:rFonts w:ascii="Times New Roman" w:eastAsia="Times New Roman" w:hAnsi="Times New Roman"/>
          <w:sz w:val="24"/>
          <w:szCs w:val="24"/>
          <w:lang w:val="hu-HU"/>
        </w:rPr>
        <w:t xml:space="preserve">William D. Callister, Jr. Materials science and engineering. An Introduction. Department of Metallurgical Engineering The University of Utah with special contributions by David G. Rethwisch The University of Iowa, Seventh Edition, 2007 John Wiley &amp; Sons, Inc. </w:t>
      </w:r>
    </w:p>
    <w:p w:rsidR="00402D33" w:rsidRPr="004F245A" w:rsidRDefault="00402D33" w:rsidP="0096586B">
      <w:pPr>
        <w:rPr>
          <w:rFonts w:ascii="Times New Roman" w:hAnsi="Times New Roman"/>
          <w:b/>
          <w:i/>
          <w:sz w:val="24"/>
          <w:szCs w:val="24"/>
          <w:highlight w:val="yellow"/>
          <w:lang w:val="ro-RO"/>
        </w:rPr>
      </w:pPr>
    </w:p>
    <w:p w:rsidR="00402D33" w:rsidRPr="004F245A" w:rsidRDefault="00402D33" w:rsidP="0096586B">
      <w:pPr>
        <w:rPr>
          <w:rFonts w:ascii="Times New Roman" w:hAnsi="Times New Roman"/>
          <w:b/>
          <w:i/>
          <w:sz w:val="24"/>
          <w:szCs w:val="24"/>
          <w:highlight w:val="yellow"/>
          <w:lang w:val="ro-RO"/>
        </w:rPr>
      </w:pPr>
    </w:p>
    <w:p w:rsidR="00402D33" w:rsidRPr="004F245A" w:rsidRDefault="00402D33" w:rsidP="0096586B">
      <w:pPr>
        <w:rPr>
          <w:rFonts w:ascii="Times New Roman" w:hAnsi="Times New Roman"/>
          <w:b/>
          <w:i/>
          <w:sz w:val="24"/>
          <w:szCs w:val="24"/>
          <w:highlight w:val="yellow"/>
          <w:lang w:val="ro-RO"/>
        </w:rPr>
      </w:pPr>
    </w:p>
    <w:p w:rsidR="000966DA" w:rsidRDefault="000966DA">
      <w:pPr>
        <w:spacing w:line="259" w:lineRule="auto"/>
        <w:rPr>
          <w:rFonts w:ascii="Times New Roman" w:hAnsi="Times New Roman"/>
          <w:b/>
          <w:sz w:val="32"/>
          <w:szCs w:val="32"/>
        </w:rPr>
      </w:pPr>
      <w:r>
        <w:rPr>
          <w:rFonts w:ascii="Times New Roman" w:hAnsi="Times New Roman"/>
          <w:b/>
          <w:sz w:val="32"/>
          <w:szCs w:val="32"/>
        </w:rPr>
        <w:br w:type="page"/>
      </w:r>
    </w:p>
    <w:p w:rsidR="003365D2" w:rsidRPr="00C81983" w:rsidRDefault="003365D2" w:rsidP="003365D2">
      <w:pPr>
        <w:rPr>
          <w:rFonts w:ascii="Times New Roman" w:hAnsi="Times New Roman"/>
          <w:b/>
          <w:sz w:val="32"/>
          <w:szCs w:val="32"/>
          <w:lang w:val="ro-RO"/>
        </w:rPr>
      </w:pPr>
      <w:r w:rsidRPr="00C81983">
        <w:rPr>
          <w:rFonts w:ascii="Times New Roman" w:hAnsi="Times New Roman"/>
          <w:b/>
          <w:sz w:val="32"/>
          <w:szCs w:val="32"/>
          <w:lang w:val="ro-RO"/>
        </w:rPr>
        <w:lastRenderedPageBreak/>
        <w:t>Disciplina: Tehnologia materialelor</w:t>
      </w:r>
    </w:p>
    <w:p w:rsidR="00C81983" w:rsidRPr="00C81983" w:rsidRDefault="00C81983" w:rsidP="00C81983">
      <w:pPr>
        <w:pStyle w:val="ListParagraph"/>
        <w:numPr>
          <w:ilvl w:val="0"/>
          <w:numId w:val="10"/>
        </w:numPr>
        <w:spacing w:line="360" w:lineRule="auto"/>
        <w:jc w:val="both"/>
        <w:rPr>
          <w:rFonts w:ascii="Times New Roman" w:hAnsi="Times New Roman"/>
          <w:sz w:val="24"/>
          <w:szCs w:val="24"/>
          <w:lang w:val="ro-RO"/>
        </w:rPr>
      </w:pPr>
      <w:r w:rsidRPr="00C81983">
        <w:rPr>
          <w:rFonts w:ascii="Times New Roman" w:hAnsi="Times New Roman"/>
          <w:sz w:val="24"/>
          <w:szCs w:val="24"/>
          <w:lang w:val="ro-RO"/>
        </w:rPr>
        <w:t>Elaborarea fontei. Construcţia şi funcţionarea furnalului.</w:t>
      </w:r>
    </w:p>
    <w:p w:rsidR="00C81983" w:rsidRPr="00C81983" w:rsidRDefault="00C81983" w:rsidP="00C81983">
      <w:pPr>
        <w:pStyle w:val="ListParagraph"/>
        <w:numPr>
          <w:ilvl w:val="0"/>
          <w:numId w:val="10"/>
        </w:numPr>
        <w:spacing w:line="360" w:lineRule="auto"/>
        <w:ind w:left="714" w:hanging="357"/>
        <w:jc w:val="both"/>
        <w:rPr>
          <w:rFonts w:ascii="Times New Roman" w:hAnsi="Times New Roman"/>
          <w:sz w:val="24"/>
          <w:szCs w:val="24"/>
          <w:lang w:val="ro-RO"/>
        </w:rPr>
      </w:pPr>
      <w:r w:rsidRPr="00C81983">
        <w:rPr>
          <w:rFonts w:ascii="Times New Roman" w:hAnsi="Times New Roman"/>
          <w:sz w:val="24"/>
          <w:szCs w:val="24"/>
          <w:lang w:val="ro-RO"/>
        </w:rPr>
        <w:t>Elaborarea oţelurilor în convertizoare şi cuptoare electrice.</w:t>
      </w:r>
    </w:p>
    <w:p w:rsidR="00C81983" w:rsidRPr="00C81983" w:rsidRDefault="00C81983" w:rsidP="00C81983">
      <w:pPr>
        <w:pStyle w:val="ListParagraph"/>
        <w:numPr>
          <w:ilvl w:val="0"/>
          <w:numId w:val="10"/>
        </w:numPr>
        <w:spacing w:line="360" w:lineRule="auto"/>
        <w:ind w:left="714" w:hanging="357"/>
        <w:jc w:val="both"/>
        <w:rPr>
          <w:rFonts w:ascii="Times New Roman" w:hAnsi="Times New Roman"/>
          <w:sz w:val="24"/>
          <w:szCs w:val="24"/>
          <w:lang w:val="ro-RO"/>
        </w:rPr>
      </w:pPr>
      <w:r w:rsidRPr="00C81983">
        <w:rPr>
          <w:rFonts w:ascii="Times New Roman" w:hAnsi="Times New Roman"/>
          <w:sz w:val="24"/>
          <w:szCs w:val="24"/>
          <w:lang w:val="ro-RO"/>
        </w:rPr>
        <w:t>Elaborarea metalelor neferoase (aluminiu, cupru, titan).</w:t>
      </w:r>
    </w:p>
    <w:p w:rsidR="00C81983" w:rsidRPr="00C81983" w:rsidRDefault="00C81983" w:rsidP="00C81983">
      <w:pPr>
        <w:pStyle w:val="ListParagraph"/>
        <w:numPr>
          <w:ilvl w:val="0"/>
          <w:numId w:val="10"/>
        </w:numPr>
        <w:spacing w:line="360" w:lineRule="auto"/>
        <w:ind w:left="714" w:hanging="357"/>
        <w:jc w:val="both"/>
        <w:rPr>
          <w:rFonts w:ascii="Times New Roman" w:hAnsi="Times New Roman"/>
          <w:sz w:val="24"/>
          <w:szCs w:val="24"/>
          <w:lang w:val="ro-RO"/>
        </w:rPr>
      </w:pPr>
      <w:r w:rsidRPr="00C81983">
        <w:rPr>
          <w:rFonts w:ascii="Times New Roman" w:hAnsi="Times New Roman"/>
          <w:sz w:val="24"/>
          <w:szCs w:val="24"/>
          <w:lang w:val="ro-RO"/>
        </w:rPr>
        <w:t>Turnarea. Executarea formelor temporare. Turnarea în forme coji, în forme metalice, sub presiune şi turnarea centrifugă.</w:t>
      </w:r>
    </w:p>
    <w:p w:rsidR="00C81983" w:rsidRPr="00C81983" w:rsidRDefault="00C81983" w:rsidP="00C81983">
      <w:pPr>
        <w:pStyle w:val="ListParagraph"/>
        <w:numPr>
          <w:ilvl w:val="0"/>
          <w:numId w:val="10"/>
        </w:numPr>
        <w:spacing w:line="360" w:lineRule="auto"/>
        <w:ind w:left="714" w:hanging="357"/>
        <w:jc w:val="both"/>
        <w:rPr>
          <w:rFonts w:ascii="Times New Roman" w:hAnsi="Times New Roman"/>
          <w:sz w:val="24"/>
          <w:szCs w:val="24"/>
          <w:lang w:val="ro-RO"/>
        </w:rPr>
      </w:pPr>
      <w:r w:rsidRPr="00C81983">
        <w:rPr>
          <w:rFonts w:ascii="Times New Roman" w:hAnsi="Times New Roman"/>
          <w:sz w:val="24"/>
          <w:szCs w:val="24"/>
          <w:lang w:val="ro-RO"/>
        </w:rPr>
        <w:t>Tehnologii de prelucrare prin deformări plastice: laminarea, forjarea, tragerea şi extrudarea. Utilaje folosite la forjare.</w:t>
      </w:r>
    </w:p>
    <w:p w:rsidR="00C81983" w:rsidRPr="00C81983" w:rsidRDefault="00C81983" w:rsidP="00C81983">
      <w:pPr>
        <w:pStyle w:val="ListParagraph"/>
        <w:numPr>
          <w:ilvl w:val="0"/>
          <w:numId w:val="10"/>
        </w:numPr>
        <w:spacing w:line="360" w:lineRule="auto"/>
        <w:ind w:left="714" w:hanging="357"/>
        <w:jc w:val="both"/>
        <w:rPr>
          <w:rFonts w:ascii="Times New Roman" w:hAnsi="Times New Roman"/>
          <w:sz w:val="24"/>
          <w:szCs w:val="24"/>
          <w:lang w:val="ro-RO"/>
        </w:rPr>
      </w:pPr>
      <w:r w:rsidRPr="00C81983">
        <w:rPr>
          <w:rFonts w:ascii="Times New Roman" w:hAnsi="Times New Roman"/>
          <w:sz w:val="24"/>
          <w:szCs w:val="24"/>
          <w:lang w:val="ro-RO"/>
        </w:rPr>
        <w:t>Încercări de duritate (Brinell – Rockwell – Poldi).</w:t>
      </w:r>
    </w:p>
    <w:p w:rsidR="00C81983" w:rsidRPr="00C81983" w:rsidRDefault="00C81983" w:rsidP="00C81983">
      <w:pPr>
        <w:pStyle w:val="ListParagraph"/>
        <w:numPr>
          <w:ilvl w:val="0"/>
          <w:numId w:val="10"/>
        </w:numPr>
        <w:spacing w:line="360" w:lineRule="auto"/>
        <w:ind w:left="714" w:hanging="357"/>
        <w:jc w:val="both"/>
        <w:rPr>
          <w:rFonts w:ascii="Times New Roman" w:hAnsi="Times New Roman"/>
          <w:sz w:val="24"/>
          <w:szCs w:val="24"/>
          <w:lang w:val="ro-RO"/>
        </w:rPr>
      </w:pPr>
      <w:r w:rsidRPr="00C81983">
        <w:rPr>
          <w:rFonts w:ascii="Times New Roman" w:hAnsi="Times New Roman"/>
          <w:sz w:val="24"/>
          <w:szCs w:val="24"/>
          <w:lang w:val="ro-RO"/>
        </w:rPr>
        <w:t>Metalurgia pulberilor. Fazele tehnologice ale metalurgiei pulberilor. Elaborarea pulberilor metalice. Sinterizarea.</w:t>
      </w:r>
    </w:p>
    <w:p w:rsidR="00C81983" w:rsidRPr="00C81983" w:rsidRDefault="00C81983" w:rsidP="00C81983">
      <w:pPr>
        <w:pStyle w:val="ListParagraph"/>
        <w:numPr>
          <w:ilvl w:val="0"/>
          <w:numId w:val="10"/>
        </w:numPr>
        <w:spacing w:line="360" w:lineRule="auto"/>
        <w:ind w:left="714" w:hanging="357"/>
        <w:jc w:val="both"/>
        <w:rPr>
          <w:rFonts w:ascii="Times New Roman" w:hAnsi="Times New Roman"/>
          <w:sz w:val="24"/>
          <w:szCs w:val="24"/>
          <w:lang w:val="ro-RO"/>
        </w:rPr>
      </w:pPr>
      <w:r w:rsidRPr="00C81983">
        <w:rPr>
          <w:rFonts w:ascii="Times New Roman" w:hAnsi="Times New Roman"/>
          <w:sz w:val="24"/>
          <w:szCs w:val="24"/>
          <w:lang w:val="ro-RO"/>
        </w:rPr>
        <w:t>Sudarea, lipirea şi tăierea termică.</w:t>
      </w:r>
    </w:p>
    <w:p w:rsidR="00C81983" w:rsidRPr="00C81983" w:rsidRDefault="00C81983" w:rsidP="00C81983">
      <w:pPr>
        <w:rPr>
          <w:rFonts w:ascii="Times New Roman" w:hAnsi="Times New Roman"/>
          <w:sz w:val="24"/>
          <w:szCs w:val="24"/>
          <w:highlight w:val="yellow"/>
          <w:lang w:val="ro-RO"/>
        </w:rPr>
      </w:pPr>
    </w:p>
    <w:p w:rsidR="00C96043" w:rsidRPr="000966DA" w:rsidRDefault="00C96043" w:rsidP="00C96043">
      <w:pPr>
        <w:spacing w:after="0" w:line="240" w:lineRule="auto"/>
        <w:rPr>
          <w:rFonts w:ascii="Times New Roman" w:hAnsi="Times New Roman"/>
          <w:b/>
          <w:sz w:val="28"/>
          <w:szCs w:val="28"/>
          <w:lang w:val="ro-RO"/>
        </w:rPr>
      </w:pPr>
      <w:r w:rsidRPr="000966DA">
        <w:rPr>
          <w:rFonts w:ascii="Times New Roman" w:hAnsi="Times New Roman"/>
          <w:b/>
          <w:sz w:val="28"/>
          <w:szCs w:val="28"/>
          <w:lang w:val="ro-RO"/>
        </w:rPr>
        <w:t>Bibliografie</w:t>
      </w:r>
    </w:p>
    <w:p w:rsidR="00C96043" w:rsidRPr="0045148C" w:rsidRDefault="00C96043" w:rsidP="00C96043">
      <w:pPr>
        <w:spacing w:after="0" w:line="240" w:lineRule="auto"/>
        <w:rPr>
          <w:rFonts w:ascii="Times New Roman" w:hAnsi="Times New Roman"/>
          <w:sz w:val="24"/>
          <w:szCs w:val="24"/>
          <w:lang w:val="ro-RO"/>
        </w:rPr>
      </w:pPr>
    </w:p>
    <w:p w:rsidR="00C96043" w:rsidRPr="000966DA" w:rsidRDefault="00C96043" w:rsidP="00C96043">
      <w:pPr>
        <w:numPr>
          <w:ilvl w:val="0"/>
          <w:numId w:val="8"/>
        </w:numPr>
        <w:spacing w:after="0" w:line="240" w:lineRule="auto"/>
        <w:rPr>
          <w:rFonts w:ascii="Times New Roman" w:hAnsi="Times New Roman"/>
          <w:lang w:eastAsia="zh-CN"/>
        </w:rPr>
      </w:pPr>
      <w:r w:rsidRPr="000966DA">
        <w:rPr>
          <w:rFonts w:ascii="Times New Roman" w:hAnsi="Times New Roman"/>
          <w:lang w:eastAsia="zh-CN"/>
        </w:rPr>
        <w:t xml:space="preserve">Bagyinszki Gyula – Bitay Enikő: </w:t>
      </w:r>
      <w:r w:rsidRPr="000966DA">
        <w:rPr>
          <w:rFonts w:ascii="Times New Roman" w:hAnsi="Times New Roman"/>
          <w:i/>
          <w:lang w:eastAsia="zh-CN"/>
        </w:rPr>
        <w:t>Felületkezelés.</w:t>
      </w:r>
      <w:r w:rsidRPr="000966DA">
        <w:rPr>
          <w:rFonts w:ascii="Times New Roman" w:hAnsi="Times New Roman"/>
          <w:lang w:eastAsia="zh-CN"/>
        </w:rPr>
        <w:t xml:space="preserve"> Műszaki Tudományos Füzetek 5., EME, Kolozsvár, 2009, ISBN 978-973-8231-76-4, 359 oldal; </w:t>
      </w:r>
      <w:hyperlink r:id="rId7" w:history="1">
        <w:r w:rsidRPr="000966DA">
          <w:rPr>
            <w:rStyle w:val="Hyperlink"/>
          </w:rPr>
          <w:t>http://hdl.handle.net/10598/15436</w:t>
        </w:r>
      </w:hyperlink>
      <w:r w:rsidRPr="000966DA">
        <w:rPr>
          <w:rFonts w:ascii="Times New Roman" w:hAnsi="Times New Roman"/>
          <w:lang w:eastAsia="zh-CN"/>
        </w:rPr>
        <w:t xml:space="preserve"> </w:t>
      </w:r>
    </w:p>
    <w:p w:rsidR="00C96043" w:rsidRPr="000966DA" w:rsidRDefault="00C96043" w:rsidP="00C96043">
      <w:pPr>
        <w:numPr>
          <w:ilvl w:val="0"/>
          <w:numId w:val="8"/>
        </w:numPr>
        <w:spacing w:after="0" w:line="240" w:lineRule="auto"/>
        <w:rPr>
          <w:rFonts w:ascii="Times New Roman" w:hAnsi="Times New Roman"/>
          <w:lang w:eastAsia="zh-CN"/>
        </w:rPr>
      </w:pPr>
      <w:r w:rsidRPr="000966DA">
        <w:rPr>
          <w:bCs/>
          <w:lang w:val="hu-HU"/>
        </w:rPr>
        <w:t>Bitay Enikő, Bagyinszki Gyula, Dobránszky János: A hegesztés, a forrasztás és a termikus vágás fémtechnológiai alapismeretei. Budapest, 2013. (egyetemi jegyzet)</w:t>
      </w:r>
      <w:r w:rsidRPr="000966DA">
        <w:rPr>
          <w:rFonts w:ascii="Times New Roman" w:hAnsi="Times New Roman"/>
          <w:lang w:eastAsia="zh-CN"/>
        </w:rPr>
        <w:t xml:space="preserve"> </w:t>
      </w:r>
      <w:hyperlink r:id="rId8" w:history="1">
        <w:r w:rsidRPr="000966DA">
          <w:rPr>
            <w:rStyle w:val="Hyperlink"/>
            <w:bCs/>
            <w:lang w:val="hu-HU"/>
          </w:rPr>
          <w:t>https://hu.scribd.com/doc/236842613/Femek-Technologiaja-Hegesztes</w:t>
        </w:r>
      </w:hyperlink>
    </w:p>
    <w:p w:rsidR="00C96043" w:rsidRPr="000966DA" w:rsidRDefault="00C96043" w:rsidP="00C96043">
      <w:pPr>
        <w:numPr>
          <w:ilvl w:val="0"/>
          <w:numId w:val="8"/>
        </w:numPr>
        <w:spacing w:after="0" w:line="240" w:lineRule="auto"/>
        <w:rPr>
          <w:rFonts w:ascii="Times New Roman" w:hAnsi="Times New Roman"/>
          <w:lang w:eastAsia="zh-CN"/>
        </w:rPr>
      </w:pPr>
      <w:r w:rsidRPr="000966DA">
        <w:rPr>
          <w:rFonts w:ascii="Times New Roman" w:hAnsi="Times New Roman"/>
          <w:lang w:eastAsia="zh-CN"/>
        </w:rPr>
        <w:t xml:space="preserve">Bagyinszki Gyula – Bitay Enikő: </w:t>
      </w:r>
      <w:r w:rsidRPr="000966DA">
        <w:rPr>
          <w:rFonts w:ascii="Times New Roman" w:hAnsi="Times New Roman"/>
          <w:i/>
          <w:lang w:eastAsia="zh-CN"/>
        </w:rPr>
        <w:t>Hegesztéstechnika I. Eljárások és gépesítés</w:t>
      </w:r>
      <w:r w:rsidRPr="000966DA">
        <w:rPr>
          <w:rFonts w:ascii="Times New Roman" w:hAnsi="Times New Roman"/>
          <w:lang w:eastAsia="zh-CN"/>
        </w:rPr>
        <w:t xml:space="preserve">. Vol.1. Műszaki Tudományos Füzetek 9., EME, Kolozsvár, 2010. ISSN 2068 – 3081, ISBN 978-606-8178-06-6, ISBN 978-606-8178-04-2, 288 p. </w:t>
      </w:r>
      <w:hyperlink r:id="rId9" w:history="1">
        <w:r w:rsidRPr="000966DA">
          <w:rPr>
            <w:rStyle w:val="Hyperlink"/>
          </w:rPr>
          <w:t>http://hdl.handle.net/10598/15437</w:t>
        </w:r>
      </w:hyperlink>
      <w:r w:rsidRPr="000966DA">
        <w:rPr>
          <w:rFonts w:ascii="Times New Roman" w:hAnsi="Times New Roman"/>
          <w:lang w:eastAsia="zh-CN"/>
        </w:rPr>
        <w:t xml:space="preserve"> </w:t>
      </w:r>
    </w:p>
    <w:p w:rsidR="00C96043" w:rsidRPr="000966DA" w:rsidRDefault="00C96043" w:rsidP="00C96043">
      <w:pPr>
        <w:numPr>
          <w:ilvl w:val="0"/>
          <w:numId w:val="8"/>
        </w:numPr>
        <w:spacing w:after="0" w:line="240" w:lineRule="auto"/>
        <w:rPr>
          <w:rFonts w:ascii="Times New Roman" w:hAnsi="Times New Roman"/>
          <w:lang w:eastAsia="zh-CN"/>
        </w:rPr>
      </w:pPr>
      <w:r w:rsidRPr="000966DA">
        <w:rPr>
          <w:rFonts w:ascii="Times New Roman" w:hAnsi="Times New Roman"/>
          <w:lang w:eastAsia="zh-CN"/>
        </w:rPr>
        <w:t xml:space="preserve">Bagyinszki Gyula – Bitay Enikő: </w:t>
      </w:r>
      <w:r w:rsidRPr="000966DA">
        <w:rPr>
          <w:rFonts w:ascii="Times New Roman" w:hAnsi="Times New Roman"/>
          <w:i/>
          <w:lang w:eastAsia="zh-CN"/>
        </w:rPr>
        <w:t>Hegesztéstechnika II. Berendezések és mérések.</w:t>
      </w:r>
      <w:r w:rsidRPr="000966DA">
        <w:rPr>
          <w:rFonts w:ascii="Times New Roman" w:hAnsi="Times New Roman"/>
          <w:lang w:eastAsia="zh-CN"/>
        </w:rPr>
        <w:t xml:space="preserve"> Vol.2. Műszaki Tudományos Füzetek 10., EME, Kolozsvár, 2010. ISSN 2068 – 3081, ISBN 978-606-8178-06-6, ISBN 978-606-8178-05-9, 286 p. </w:t>
      </w:r>
      <w:hyperlink r:id="rId10" w:history="1">
        <w:r w:rsidRPr="000966DA">
          <w:rPr>
            <w:rStyle w:val="Hyperlink"/>
          </w:rPr>
          <w:t>http://hdl.handle.net/10598/15438</w:t>
        </w:r>
      </w:hyperlink>
      <w:r w:rsidRPr="000966DA">
        <w:rPr>
          <w:rFonts w:ascii="Times New Roman" w:hAnsi="Times New Roman"/>
          <w:lang w:eastAsia="zh-CN"/>
        </w:rPr>
        <w:t xml:space="preserve"> </w:t>
      </w:r>
    </w:p>
    <w:p w:rsidR="00C96043" w:rsidRPr="000966DA" w:rsidRDefault="00C96043" w:rsidP="00C96043">
      <w:pPr>
        <w:numPr>
          <w:ilvl w:val="0"/>
          <w:numId w:val="8"/>
        </w:numPr>
        <w:spacing w:after="0" w:line="240" w:lineRule="auto"/>
        <w:rPr>
          <w:rFonts w:ascii="Times New Roman" w:hAnsi="Times New Roman"/>
          <w:lang w:eastAsia="zh-CN"/>
        </w:rPr>
      </w:pPr>
      <w:r w:rsidRPr="000966DA">
        <w:rPr>
          <w:rFonts w:ascii="Times New Roman" w:hAnsi="Times New Roman"/>
          <w:lang w:eastAsia="zh-CN"/>
        </w:rPr>
        <w:t xml:space="preserve">Domşa C. </w:t>
      </w:r>
      <w:r w:rsidRPr="000966DA">
        <w:rPr>
          <w:rFonts w:ascii="Times New Roman" w:hAnsi="Times New Roman"/>
          <w:i/>
          <w:lang w:eastAsia="zh-CN"/>
        </w:rPr>
        <w:t>Tehnologia Metalelor</w:t>
      </w:r>
      <w:r w:rsidRPr="000966DA">
        <w:rPr>
          <w:rFonts w:ascii="Times New Roman" w:hAnsi="Times New Roman"/>
          <w:lang w:eastAsia="zh-CN"/>
        </w:rPr>
        <w:t>, E.T. Bucureşti, 1978.</w:t>
      </w:r>
    </w:p>
    <w:p w:rsidR="00C96043" w:rsidRPr="000966DA" w:rsidRDefault="00C96043" w:rsidP="00C96043">
      <w:pPr>
        <w:numPr>
          <w:ilvl w:val="0"/>
          <w:numId w:val="8"/>
        </w:numPr>
        <w:spacing w:after="0" w:line="240" w:lineRule="auto"/>
        <w:rPr>
          <w:rFonts w:ascii="Times New Roman" w:hAnsi="Times New Roman"/>
          <w:lang w:eastAsia="zh-CN"/>
        </w:rPr>
      </w:pPr>
      <w:r w:rsidRPr="000966DA">
        <w:rPr>
          <w:rFonts w:ascii="Times New Roman" w:hAnsi="Times New Roman"/>
          <w:lang w:eastAsia="zh-CN"/>
        </w:rPr>
        <w:t xml:space="preserve">Gáti, József, Horváth, László, Kisfaludy, Antal et al. </w:t>
      </w:r>
      <w:r w:rsidRPr="000966DA">
        <w:rPr>
          <w:rFonts w:ascii="Times New Roman" w:hAnsi="Times New Roman"/>
          <w:i/>
          <w:lang w:eastAsia="zh-CN"/>
        </w:rPr>
        <w:t>Anyagtechnológia 2</w:t>
      </w:r>
      <w:r w:rsidRPr="000966DA">
        <w:rPr>
          <w:rFonts w:ascii="Times New Roman" w:hAnsi="Times New Roman"/>
          <w:lang w:eastAsia="zh-CN"/>
        </w:rPr>
        <w:t>. Budapest, Bánki Donát Műszaki Főiskola, Anyag és Alakítástechnológia Tanszék, 1998.</w:t>
      </w:r>
    </w:p>
    <w:p w:rsidR="00C96043" w:rsidRPr="000966DA" w:rsidRDefault="00C96043" w:rsidP="00C96043">
      <w:pPr>
        <w:numPr>
          <w:ilvl w:val="0"/>
          <w:numId w:val="8"/>
        </w:numPr>
        <w:spacing w:after="0" w:line="240" w:lineRule="auto"/>
        <w:rPr>
          <w:rFonts w:ascii="Times New Roman" w:hAnsi="Times New Roman"/>
          <w:lang w:eastAsia="zh-CN"/>
        </w:rPr>
      </w:pPr>
      <w:r w:rsidRPr="000966DA">
        <w:rPr>
          <w:rFonts w:ascii="Times New Roman" w:hAnsi="Times New Roman"/>
          <w:lang w:eastAsia="zh-CN"/>
        </w:rPr>
        <w:t>Gillemot, László. Anyagszerkezettan és anyagvizsgálat. Budapest, Tankönyvkiadó, 1986.</w:t>
      </w:r>
    </w:p>
    <w:p w:rsidR="00C96043" w:rsidRPr="000966DA" w:rsidRDefault="00C96043" w:rsidP="00C96043">
      <w:pPr>
        <w:numPr>
          <w:ilvl w:val="0"/>
          <w:numId w:val="8"/>
        </w:numPr>
        <w:spacing w:after="0" w:line="259" w:lineRule="auto"/>
        <w:rPr>
          <w:rFonts w:ascii="Times New Roman" w:hAnsi="Times New Roman"/>
          <w:sz w:val="24"/>
          <w:szCs w:val="24"/>
          <w:lang w:val="ro-RO"/>
        </w:rPr>
      </w:pPr>
      <w:r w:rsidRPr="000966DA">
        <w:rPr>
          <w:rFonts w:ascii="Times New Roman" w:hAnsi="Times New Roman"/>
          <w:lang w:eastAsia="zh-CN"/>
        </w:rPr>
        <w:t xml:space="preserve">Nanu I. </w:t>
      </w:r>
      <w:r w:rsidRPr="000966DA">
        <w:rPr>
          <w:rFonts w:ascii="Times New Roman" w:hAnsi="Times New Roman"/>
          <w:i/>
          <w:lang w:eastAsia="zh-CN"/>
        </w:rPr>
        <w:t>Tehnologia Metalelor</w:t>
      </w:r>
      <w:r w:rsidRPr="000966DA">
        <w:rPr>
          <w:rFonts w:ascii="Times New Roman" w:hAnsi="Times New Roman"/>
          <w:lang w:eastAsia="zh-CN"/>
        </w:rPr>
        <w:t>, vol.1, 2, 3, 4. E.T. Bucureşti, 1973.</w:t>
      </w:r>
    </w:p>
    <w:p w:rsidR="003365D2" w:rsidRDefault="00C96043" w:rsidP="00C96043">
      <w:pPr>
        <w:ind w:left="360"/>
        <w:jc w:val="both"/>
        <w:rPr>
          <w:rFonts w:ascii="Times New Roman" w:hAnsi="Times New Roman"/>
          <w:strike/>
          <w:sz w:val="24"/>
          <w:szCs w:val="24"/>
        </w:rPr>
      </w:pPr>
      <w:r w:rsidRPr="000966DA">
        <w:rPr>
          <w:rFonts w:ascii="Times New Roman" w:hAnsi="Times New Roman"/>
          <w:lang w:eastAsia="zh-CN"/>
        </w:rPr>
        <w:t xml:space="preserve">Tatár, József . </w:t>
      </w:r>
      <w:r w:rsidRPr="000966DA">
        <w:rPr>
          <w:rFonts w:ascii="Times New Roman" w:hAnsi="Times New Roman"/>
          <w:i/>
          <w:lang w:eastAsia="zh-CN"/>
        </w:rPr>
        <w:t>Technológiai vizsgálatok és mérések</w:t>
      </w:r>
      <w:r w:rsidRPr="000966DA">
        <w:rPr>
          <w:rFonts w:ascii="Times New Roman" w:hAnsi="Times New Roman"/>
          <w:lang w:eastAsia="zh-CN"/>
        </w:rPr>
        <w:t>. Budapest, Műszaki Könyvkiadó, 2002.</w:t>
      </w:r>
    </w:p>
    <w:p w:rsidR="00C81983" w:rsidRDefault="00C81983">
      <w:pPr>
        <w:spacing w:line="259" w:lineRule="auto"/>
        <w:rPr>
          <w:rFonts w:ascii="Times New Roman" w:hAnsi="Times New Roman"/>
          <w:b/>
          <w:sz w:val="32"/>
          <w:szCs w:val="32"/>
        </w:rPr>
      </w:pPr>
      <w:r>
        <w:rPr>
          <w:rFonts w:ascii="Times New Roman" w:hAnsi="Times New Roman"/>
          <w:b/>
          <w:sz w:val="32"/>
          <w:szCs w:val="32"/>
        </w:rPr>
        <w:br w:type="page"/>
      </w:r>
    </w:p>
    <w:p w:rsidR="00C96043" w:rsidRPr="000966DA" w:rsidRDefault="00C96043" w:rsidP="00C96043">
      <w:pPr>
        <w:rPr>
          <w:rFonts w:ascii="Times New Roman" w:hAnsi="Times New Roman"/>
          <w:b/>
          <w:sz w:val="32"/>
          <w:szCs w:val="32"/>
          <w:lang w:val="ro-RO"/>
        </w:rPr>
      </w:pPr>
      <w:r w:rsidRPr="000966DA">
        <w:rPr>
          <w:rFonts w:ascii="Times New Roman" w:hAnsi="Times New Roman"/>
          <w:b/>
          <w:sz w:val="32"/>
          <w:szCs w:val="32"/>
          <w:lang w:val="ro-RO"/>
        </w:rPr>
        <w:lastRenderedPageBreak/>
        <w:t>Disciplina: Ingineria materialelor moderne</w:t>
      </w:r>
    </w:p>
    <w:p w:rsidR="00C96043" w:rsidRPr="00832F49" w:rsidRDefault="00832F49" w:rsidP="00DF5C40">
      <w:pPr>
        <w:pStyle w:val="ListParagraph"/>
        <w:numPr>
          <w:ilvl w:val="0"/>
          <w:numId w:val="7"/>
        </w:numPr>
        <w:spacing w:line="360" w:lineRule="auto"/>
        <w:ind w:left="714" w:hanging="357"/>
        <w:jc w:val="both"/>
        <w:rPr>
          <w:rFonts w:ascii="Times New Roman" w:hAnsi="Times New Roman"/>
          <w:sz w:val="24"/>
          <w:szCs w:val="24"/>
          <w:lang w:val="ro-RO"/>
        </w:rPr>
      </w:pPr>
      <w:r w:rsidRPr="00832F49">
        <w:rPr>
          <w:rFonts w:ascii="Times New Roman" w:hAnsi="Times New Roman"/>
          <w:sz w:val="24"/>
          <w:szCs w:val="24"/>
          <w:lang w:val="ro-RO"/>
        </w:rPr>
        <w:t>O</w:t>
      </w:r>
      <w:r w:rsidR="00C96043" w:rsidRPr="00832F49">
        <w:rPr>
          <w:rFonts w:ascii="Times New Roman" w:hAnsi="Times New Roman"/>
          <w:sz w:val="24"/>
          <w:szCs w:val="24"/>
          <w:lang w:val="ro-RO"/>
        </w:rPr>
        <w:t>ţeluri avansate de înaltă rezistenţă</w:t>
      </w:r>
      <w:r w:rsidR="00A83B32" w:rsidRPr="00832F49">
        <w:rPr>
          <w:rFonts w:ascii="Times New Roman" w:hAnsi="Times New Roman"/>
          <w:sz w:val="24"/>
          <w:szCs w:val="24"/>
          <w:lang w:val="ro-RO"/>
        </w:rPr>
        <w:t xml:space="preserve">: </w:t>
      </w:r>
      <w:r w:rsidR="00C96043" w:rsidRPr="00832F49">
        <w:rPr>
          <w:rFonts w:ascii="Times New Roman" w:hAnsi="Times New Roman"/>
          <w:sz w:val="24"/>
          <w:szCs w:val="24"/>
          <w:lang w:val="ro-RO"/>
        </w:rPr>
        <w:t>AHSS.</w:t>
      </w:r>
      <w:r w:rsidRPr="00832F49">
        <w:rPr>
          <w:rFonts w:ascii="Times New Roman" w:hAnsi="Times New Roman"/>
          <w:sz w:val="24"/>
          <w:szCs w:val="24"/>
          <w:lang w:val="ro-RO"/>
        </w:rPr>
        <w:t xml:space="preserve"> </w:t>
      </w:r>
      <w:r w:rsidR="00C96043" w:rsidRPr="00832F49">
        <w:rPr>
          <w:rFonts w:ascii="Times New Roman" w:hAnsi="Times New Roman"/>
          <w:sz w:val="24"/>
          <w:szCs w:val="24"/>
          <w:lang w:val="ro-RO"/>
        </w:rPr>
        <w:t xml:space="preserve">Metode de creștere a rezistenței al oțelurilor și al aliajelor de oțel. Dual Phase, TRIP, TWIP </w:t>
      </w:r>
    </w:p>
    <w:p w:rsidR="00C96043" w:rsidRPr="000966DA" w:rsidRDefault="00C96043" w:rsidP="00C96043">
      <w:pPr>
        <w:pStyle w:val="ListParagraph"/>
        <w:numPr>
          <w:ilvl w:val="0"/>
          <w:numId w:val="7"/>
        </w:numPr>
        <w:spacing w:line="360" w:lineRule="auto"/>
        <w:ind w:left="714" w:hanging="357"/>
        <w:jc w:val="both"/>
        <w:rPr>
          <w:rFonts w:ascii="Times New Roman" w:hAnsi="Times New Roman"/>
          <w:sz w:val="24"/>
          <w:szCs w:val="24"/>
          <w:lang w:val="ro-RO"/>
        </w:rPr>
      </w:pPr>
      <w:r w:rsidRPr="006E0E12">
        <w:rPr>
          <w:rFonts w:ascii="Times New Roman" w:hAnsi="Times New Roman"/>
          <w:sz w:val="24"/>
          <w:szCs w:val="24"/>
          <w:lang w:val="ro-RO"/>
        </w:rPr>
        <w:t>Metale dure</w:t>
      </w:r>
      <w:r w:rsidR="002526EA">
        <w:rPr>
          <w:rFonts w:ascii="Times New Roman" w:hAnsi="Times New Roman"/>
          <w:sz w:val="24"/>
          <w:szCs w:val="24"/>
          <w:lang w:val="ro-RO"/>
        </w:rPr>
        <w:t>.</w:t>
      </w:r>
      <w:r w:rsidRPr="006E0E12">
        <w:rPr>
          <w:rFonts w:ascii="Times New Roman" w:hAnsi="Times New Roman"/>
          <w:sz w:val="24"/>
          <w:szCs w:val="24"/>
          <w:lang w:val="ro-RO"/>
        </w:rPr>
        <w:t xml:space="preserve"> Cermet</w:t>
      </w:r>
      <w:r w:rsidR="002526EA">
        <w:rPr>
          <w:rFonts w:ascii="Times New Roman" w:hAnsi="Times New Roman"/>
          <w:sz w:val="24"/>
          <w:szCs w:val="24"/>
          <w:lang w:val="ro-RO"/>
        </w:rPr>
        <w:t>.</w:t>
      </w:r>
      <w:r w:rsidRPr="006E0E12">
        <w:rPr>
          <w:rFonts w:ascii="Times New Roman" w:hAnsi="Times New Roman"/>
          <w:sz w:val="24"/>
          <w:szCs w:val="24"/>
          <w:lang w:val="ro-RO"/>
        </w:rPr>
        <w:t xml:space="preserve"> Materiale ceramice</w:t>
      </w:r>
      <w:r>
        <w:rPr>
          <w:rFonts w:ascii="Times New Roman" w:hAnsi="Times New Roman"/>
          <w:sz w:val="24"/>
          <w:szCs w:val="24"/>
          <w:lang w:val="ro-RO"/>
        </w:rPr>
        <w:t>.</w:t>
      </w:r>
    </w:p>
    <w:p w:rsidR="00C96043" w:rsidRDefault="00C96043" w:rsidP="00C96043">
      <w:pPr>
        <w:pStyle w:val="ListParagraph"/>
        <w:numPr>
          <w:ilvl w:val="0"/>
          <w:numId w:val="7"/>
        </w:numPr>
        <w:spacing w:line="360" w:lineRule="auto"/>
        <w:jc w:val="both"/>
        <w:rPr>
          <w:rFonts w:ascii="Times New Roman" w:hAnsi="Times New Roman"/>
          <w:sz w:val="24"/>
          <w:szCs w:val="24"/>
          <w:lang w:val="ro-RO"/>
        </w:rPr>
      </w:pPr>
      <w:r w:rsidRPr="006E0E12">
        <w:rPr>
          <w:rFonts w:ascii="Times New Roman" w:hAnsi="Times New Roman"/>
          <w:sz w:val="24"/>
          <w:szCs w:val="24"/>
          <w:lang w:val="ro-RO"/>
        </w:rPr>
        <w:t xml:space="preserve">Materiale extradure. Policristalin diamant (PCD), Compozite pe bază de oxid de aluminiu, </w:t>
      </w:r>
    </w:p>
    <w:p w:rsidR="00C96043" w:rsidRPr="006E0E12" w:rsidRDefault="00C96043" w:rsidP="00C96043">
      <w:pPr>
        <w:pStyle w:val="ListParagraph"/>
        <w:numPr>
          <w:ilvl w:val="0"/>
          <w:numId w:val="7"/>
        </w:numPr>
        <w:spacing w:line="360" w:lineRule="auto"/>
        <w:jc w:val="both"/>
        <w:rPr>
          <w:rFonts w:ascii="Times New Roman" w:hAnsi="Times New Roman"/>
          <w:sz w:val="24"/>
          <w:szCs w:val="24"/>
          <w:lang w:val="ro-RO"/>
        </w:rPr>
      </w:pPr>
      <w:r w:rsidRPr="006E0E12">
        <w:rPr>
          <w:rFonts w:ascii="Times New Roman" w:hAnsi="Times New Roman"/>
          <w:sz w:val="24"/>
          <w:szCs w:val="24"/>
          <w:lang w:val="ro-RO"/>
        </w:rPr>
        <w:t>Compozite extra dure: Policristalin Cubic Bor-Nitride (CBN), Coronit.</w:t>
      </w:r>
    </w:p>
    <w:p w:rsidR="00C96043" w:rsidRDefault="00C96043" w:rsidP="00C96043">
      <w:pPr>
        <w:pStyle w:val="ListParagraph"/>
        <w:numPr>
          <w:ilvl w:val="0"/>
          <w:numId w:val="7"/>
        </w:numPr>
        <w:spacing w:line="360" w:lineRule="auto"/>
        <w:jc w:val="both"/>
        <w:rPr>
          <w:rFonts w:ascii="Times New Roman" w:hAnsi="Times New Roman"/>
          <w:sz w:val="24"/>
          <w:szCs w:val="24"/>
          <w:lang w:val="ro-RO"/>
        </w:rPr>
      </w:pPr>
      <w:r w:rsidRPr="006E0E12">
        <w:rPr>
          <w:rFonts w:ascii="Times New Roman" w:hAnsi="Times New Roman"/>
          <w:sz w:val="24"/>
          <w:szCs w:val="24"/>
          <w:lang w:val="ro-RO"/>
        </w:rPr>
        <w:t xml:space="preserve">Metode de modificare a suprafeței (acoperiri): TiN, HfC, TiNAl, CrN; </w:t>
      </w:r>
    </w:p>
    <w:p w:rsidR="00C96043" w:rsidRDefault="00C96043" w:rsidP="00C96043">
      <w:pPr>
        <w:pStyle w:val="ListParagraph"/>
        <w:numPr>
          <w:ilvl w:val="0"/>
          <w:numId w:val="7"/>
        </w:numPr>
        <w:spacing w:line="360" w:lineRule="auto"/>
        <w:jc w:val="both"/>
        <w:rPr>
          <w:rFonts w:ascii="Times New Roman" w:hAnsi="Times New Roman"/>
          <w:sz w:val="24"/>
          <w:szCs w:val="24"/>
          <w:lang w:val="ro-RO"/>
        </w:rPr>
      </w:pPr>
      <w:r w:rsidRPr="006E0E12">
        <w:rPr>
          <w:rFonts w:ascii="Times New Roman" w:hAnsi="Times New Roman"/>
          <w:sz w:val="24"/>
          <w:szCs w:val="24"/>
          <w:lang w:val="ro-RO"/>
        </w:rPr>
        <w:t>Tehnologia realizării materialelor pentru scule din pulberi metalice.</w:t>
      </w:r>
    </w:p>
    <w:p w:rsidR="00C96043" w:rsidRDefault="00C96043" w:rsidP="00C96043">
      <w:pPr>
        <w:pStyle w:val="ListParagraph"/>
        <w:numPr>
          <w:ilvl w:val="0"/>
          <w:numId w:val="7"/>
        </w:numPr>
        <w:spacing w:line="360" w:lineRule="auto"/>
        <w:jc w:val="both"/>
        <w:rPr>
          <w:rFonts w:ascii="Times New Roman" w:hAnsi="Times New Roman"/>
          <w:sz w:val="24"/>
          <w:szCs w:val="24"/>
          <w:lang w:val="ro-RO"/>
        </w:rPr>
      </w:pPr>
      <w:r w:rsidRPr="006E0E12">
        <w:rPr>
          <w:rFonts w:ascii="Times New Roman" w:hAnsi="Times New Roman"/>
          <w:sz w:val="24"/>
          <w:szCs w:val="24"/>
          <w:lang w:val="ro-RO"/>
        </w:rPr>
        <w:t>Nanotehnologii. Materiale nanostructurate pentru aplicații medicale.</w:t>
      </w:r>
    </w:p>
    <w:p w:rsidR="00A83B32" w:rsidRPr="00832F49" w:rsidRDefault="00C96043" w:rsidP="004F7E2A">
      <w:pPr>
        <w:pStyle w:val="ListParagraph"/>
        <w:numPr>
          <w:ilvl w:val="0"/>
          <w:numId w:val="7"/>
        </w:numPr>
        <w:spacing w:line="360" w:lineRule="auto"/>
        <w:jc w:val="both"/>
        <w:rPr>
          <w:rFonts w:ascii="Times New Roman" w:hAnsi="Times New Roman"/>
          <w:sz w:val="24"/>
          <w:szCs w:val="24"/>
          <w:lang w:val="ro-RO"/>
        </w:rPr>
      </w:pPr>
      <w:r w:rsidRPr="00832F49">
        <w:rPr>
          <w:rFonts w:ascii="Times New Roman" w:hAnsi="Times New Roman"/>
          <w:sz w:val="24"/>
          <w:szCs w:val="24"/>
          <w:lang w:val="ro-RO"/>
        </w:rPr>
        <w:t>Polimeri avansați</w:t>
      </w:r>
      <w:r w:rsidR="00A83B32" w:rsidRPr="00832F49">
        <w:rPr>
          <w:rFonts w:ascii="Times New Roman" w:hAnsi="Times New Roman"/>
          <w:sz w:val="24"/>
          <w:szCs w:val="24"/>
          <w:lang w:val="ro-RO"/>
        </w:rPr>
        <w:t>.</w:t>
      </w:r>
      <w:r w:rsidR="00832F49" w:rsidRPr="00832F49">
        <w:rPr>
          <w:rFonts w:ascii="Times New Roman" w:hAnsi="Times New Roman"/>
          <w:sz w:val="24"/>
          <w:szCs w:val="24"/>
          <w:lang w:val="ro-RO"/>
        </w:rPr>
        <w:t xml:space="preserve"> </w:t>
      </w:r>
      <w:r w:rsidRPr="00832F49">
        <w:rPr>
          <w:rFonts w:ascii="Times New Roman" w:hAnsi="Times New Roman"/>
          <w:sz w:val="24"/>
          <w:szCs w:val="24"/>
          <w:lang w:val="ro-RO"/>
        </w:rPr>
        <w:t>Ceramice avansate</w:t>
      </w:r>
      <w:r w:rsidR="00A83B32" w:rsidRPr="00832F49">
        <w:rPr>
          <w:rFonts w:ascii="Times New Roman" w:hAnsi="Times New Roman"/>
          <w:sz w:val="24"/>
          <w:szCs w:val="24"/>
          <w:lang w:val="ro-RO"/>
        </w:rPr>
        <w:t>.</w:t>
      </w:r>
    </w:p>
    <w:p w:rsidR="00C96043" w:rsidRPr="00832F49" w:rsidRDefault="00C96043" w:rsidP="00F467F5">
      <w:pPr>
        <w:pStyle w:val="ListParagraph"/>
        <w:numPr>
          <w:ilvl w:val="0"/>
          <w:numId w:val="7"/>
        </w:numPr>
        <w:spacing w:line="360" w:lineRule="auto"/>
        <w:jc w:val="both"/>
        <w:rPr>
          <w:rFonts w:ascii="Times New Roman" w:hAnsi="Times New Roman"/>
          <w:sz w:val="24"/>
          <w:szCs w:val="24"/>
          <w:lang w:val="ro-RO"/>
        </w:rPr>
      </w:pPr>
      <w:r w:rsidRPr="00832F49">
        <w:rPr>
          <w:rFonts w:ascii="Times New Roman" w:hAnsi="Times New Roman"/>
          <w:sz w:val="24"/>
          <w:szCs w:val="24"/>
          <w:lang w:val="ro-RO"/>
        </w:rPr>
        <w:t>Materiale compozite</w:t>
      </w:r>
      <w:r w:rsidR="00A83B32" w:rsidRPr="00832F49">
        <w:rPr>
          <w:rFonts w:ascii="Times New Roman" w:hAnsi="Times New Roman"/>
          <w:sz w:val="24"/>
          <w:szCs w:val="24"/>
          <w:lang w:val="ro-RO"/>
        </w:rPr>
        <w:t>.</w:t>
      </w:r>
      <w:r w:rsidR="00832F49" w:rsidRPr="00832F49">
        <w:rPr>
          <w:rFonts w:ascii="Times New Roman" w:hAnsi="Times New Roman"/>
          <w:sz w:val="24"/>
          <w:szCs w:val="24"/>
          <w:lang w:val="ro-RO"/>
        </w:rPr>
        <w:t xml:space="preserve"> </w:t>
      </w:r>
      <w:r w:rsidRPr="00832F49">
        <w:rPr>
          <w:rFonts w:ascii="Times New Roman" w:hAnsi="Times New Roman"/>
          <w:sz w:val="24"/>
          <w:szCs w:val="24"/>
          <w:lang w:val="ro-RO"/>
        </w:rPr>
        <w:t>Aliaje amorfe</w:t>
      </w:r>
      <w:r w:rsidR="00526AF2">
        <w:rPr>
          <w:rFonts w:ascii="Times New Roman" w:hAnsi="Times New Roman"/>
          <w:sz w:val="24"/>
          <w:szCs w:val="24"/>
          <w:lang w:val="ro-RO"/>
        </w:rPr>
        <w:t>.</w:t>
      </w:r>
      <w:r w:rsidRPr="00832F49">
        <w:rPr>
          <w:rFonts w:ascii="Times New Roman" w:hAnsi="Times New Roman"/>
          <w:sz w:val="24"/>
          <w:szCs w:val="24"/>
          <w:lang w:val="ro-RO"/>
        </w:rPr>
        <w:t xml:space="preserve"> Biomateriale</w:t>
      </w:r>
    </w:p>
    <w:p w:rsidR="00C96043" w:rsidRPr="000966DA" w:rsidRDefault="00C96043" w:rsidP="00C96043">
      <w:pPr>
        <w:spacing w:after="0" w:line="240" w:lineRule="auto"/>
        <w:rPr>
          <w:rFonts w:ascii="Times New Roman" w:hAnsi="Times New Roman"/>
          <w:b/>
          <w:sz w:val="28"/>
          <w:szCs w:val="28"/>
          <w:lang w:val="ro-RO"/>
        </w:rPr>
      </w:pPr>
      <w:r w:rsidRPr="000966DA">
        <w:rPr>
          <w:rFonts w:ascii="Times New Roman" w:hAnsi="Times New Roman"/>
          <w:b/>
          <w:sz w:val="28"/>
          <w:szCs w:val="28"/>
          <w:lang w:val="ro-RO"/>
        </w:rPr>
        <w:t>Bibliografie</w:t>
      </w:r>
    </w:p>
    <w:p w:rsidR="00A83B32" w:rsidRPr="00A83B32" w:rsidRDefault="00A83B32" w:rsidP="00A83B32">
      <w:pPr>
        <w:pStyle w:val="ListParagraph"/>
        <w:numPr>
          <w:ilvl w:val="0"/>
          <w:numId w:val="13"/>
        </w:numPr>
        <w:spacing w:after="0" w:line="259" w:lineRule="auto"/>
        <w:rPr>
          <w:rFonts w:ascii="Times New Roman" w:hAnsi="Times New Roman"/>
          <w:sz w:val="24"/>
          <w:szCs w:val="24"/>
          <w:lang w:val="ro-RO"/>
        </w:rPr>
      </w:pPr>
      <w:r w:rsidRPr="00A83B32">
        <w:rPr>
          <w:rFonts w:ascii="Times New Roman" w:hAnsi="Times New Roman"/>
          <w:sz w:val="24"/>
          <w:szCs w:val="24"/>
          <w:lang w:val="ro-RO"/>
        </w:rPr>
        <w:t xml:space="preserve">Bitay Enikő: Lézeres felületkezelés és modellezés. Műszaki Tudományos Füzetek 4., EME, Kolozsvár, 2007. ISBN 973-8231-66-3, ISBN 978-973-8231-66-5. 174 p. http://hdl.handle.net/10598/8923 </w:t>
      </w:r>
    </w:p>
    <w:p w:rsidR="00A83B32" w:rsidRPr="00A83B32" w:rsidRDefault="00A83B32" w:rsidP="00A83B32">
      <w:pPr>
        <w:pStyle w:val="ListParagraph"/>
        <w:numPr>
          <w:ilvl w:val="0"/>
          <w:numId w:val="13"/>
        </w:numPr>
        <w:spacing w:after="0" w:line="259" w:lineRule="auto"/>
        <w:rPr>
          <w:rFonts w:ascii="Times New Roman" w:hAnsi="Times New Roman"/>
          <w:sz w:val="24"/>
          <w:szCs w:val="24"/>
          <w:lang w:val="ro-RO"/>
        </w:rPr>
      </w:pPr>
      <w:r w:rsidRPr="00A83B32">
        <w:rPr>
          <w:rFonts w:ascii="Times New Roman" w:hAnsi="Times New Roman"/>
          <w:sz w:val="24"/>
          <w:szCs w:val="24"/>
          <w:lang w:val="ro-RO"/>
        </w:rPr>
        <w:t>Bolunduț Ioan-Lucian: Materiale şi tehnologii neconvenţionale. Editura Tehnica-Info, Chişinău, 2012. http://www.scribd.com/doc/85457830/Materiale-Si-Tehnologii-Neconventionale</w:t>
      </w:r>
    </w:p>
    <w:p w:rsidR="00A83B32" w:rsidRPr="00A83B32" w:rsidRDefault="00A83B32" w:rsidP="00A83B32">
      <w:pPr>
        <w:pStyle w:val="ListParagraph"/>
        <w:numPr>
          <w:ilvl w:val="0"/>
          <w:numId w:val="13"/>
        </w:numPr>
        <w:spacing w:after="0" w:line="259" w:lineRule="auto"/>
        <w:rPr>
          <w:rFonts w:ascii="Times New Roman" w:hAnsi="Times New Roman"/>
          <w:sz w:val="24"/>
          <w:szCs w:val="24"/>
          <w:lang w:val="ro-RO"/>
        </w:rPr>
      </w:pPr>
      <w:r w:rsidRPr="00A83B32">
        <w:rPr>
          <w:rFonts w:ascii="Times New Roman" w:hAnsi="Times New Roman"/>
          <w:sz w:val="24"/>
          <w:szCs w:val="24"/>
          <w:lang w:val="ro-RO"/>
        </w:rPr>
        <w:t>Tisza, M.: Introduction to Materials Sciences. University of Miskolc, 2oo3.</w:t>
      </w:r>
    </w:p>
    <w:p w:rsidR="00A83B32" w:rsidRPr="00A83B32" w:rsidRDefault="00A83B32" w:rsidP="00A83B32">
      <w:pPr>
        <w:pStyle w:val="ListParagraph"/>
        <w:numPr>
          <w:ilvl w:val="0"/>
          <w:numId w:val="13"/>
        </w:numPr>
        <w:spacing w:after="0" w:line="259" w:lineRule="auto"/>
        <w:rPr>
          <w:rFonts w:ascii="Times New Roman" w:hAnsi="Times New Roman"/>
          <w:sz w:val="24"/>
          <w:szCs w:val="24"/>
          <w:lang w:val="ro-RO"/>
        </w:rPr>
      </w:pPr>
      <w:r w:rsidRPr="00A83B32">
        <w:rPr>
          <w:rFonts w:ascii="Times New Roman" w:hAnsi="Times New Roman"/>
          <w:sz w:val="24"/>
          <w:szCs w:val="24"/>
          <w:lang w:val="ro-RO"/>
        </w:rPr>
        <w:t xml:space="preserve">Advanced High Strength Steel (AHSS), 2009, online: www.worldautosteel.org              </w:t>
      </w:r>
    </w:p>
    <w:p w:rsidR="00A83B32" w:rsidRPr="00A83B32" w:rsidRDefault="00A83B32" w:rsidP="00A83B32">
      <w:pPr>
        <w:pStyle w:val="ListParagraph"/>
        <w:numPr>
          <w:ilvl w:val="0"/>
          <w:numId w:val="13"/>
        </w:numPr>
        <w:spacing w:after="0" w:line="259" w:lineRule="auto"/>
        <w:rPr>
          <w:rFonts w:ascii="Times New Roman" w:hAnsi="Times New Roman"/>
          <w:sz w:val="24"/>
          <w:szCs w:val="24"/>
          <w:lang w:val="ro-RO"/>
        </w:rPr>
      </w:pPr>
      <w:r w:rsidRPr="00A83B32">
        <w:rPr>
          <w:rFonts w:ascii="Times New Roman" w:hAnsi="Times New Roman"/>
          <w:sz w:val="24"/>
          <w:szCs w:val="24"/>
          <w:lang w:val="ro-RO"/>
        </w:rPr>
        <w:t xml:space="preserve">Multi Phase Twinning-Induced Plasticity (TWIP) Steel, 2011, online: http://www.keytometals.com/page.aspx?ID=CheckArticle&amp;site=kts&amp;NM=207 </w:t>
      </w:r>
    </w:p>
    <w:p w:rsidR="00A83B32" w:rsidRPr="00A83B32" w:rsidRDefault="00A83B32" w:rsidP="00A83B32">
      <w:pPr>
        <w:pStyle w:val="ListParagraph"/>
        <w:numPr>
          <w:ilvl w:val="0"/>
          <w:numId w:val="13"/>
        </w:numPr>
        <w:spacing w:after="0" w:line="259" w:lineRule="auto"/>
        <w:rPr>
          <w:rFonts w:ascii="Times New Roman" w:hAnsi="Times New Roman"/>
          <w:sz w:val="24"/>
          <w:szCs w:val="24"/>
          <w:lang w:val="ro-RO"/>
        </w:rPr>
      </w:pPr>
      <w:r w:rsidRPr="00A83B32">
        <w:rPr>
          <w:rFonts w:ascii="Times New Roman" w:hAnsi="Times New Roman"/>
          <w:sz w:val="24"/>
          <w:szCs w:val="24"/>
          <w:lang w:val="ro-RO"/>
        </w:rPr>
        <w:t>Ghasem Dini, Rintaro Ueji: Effect of Grain Size and Grain Orientation on Dislocations Structure in Tensile Strained TWIP Steel During Initial Stages of Deformation. Steel Research International, 83(4):374-378, 2012</w:t>
      </w:r>
    </w:p>
    <w:p w:rsidR="00A83B32" w:rsidRPr="00A83B32" w:rsidRDefault="00A83B32" w:rsidP="00A83B32">
      <w:pPr>
        <w:pStyle w:val="ListParagraph"/>
        <w:numPr>
          <w:ilvl w:val="0"/>
          <w:numId w:val="13"/>
        </w:numPr>
        <w:spacing w:after="0" w:line="259" w:lineRule="auto"/>
        <w:rPr>
          <w:rFonts w:ascii="Times New Roman" w:hAnsi="Times New Roman"/>
          <w:sz w:val="24"/>
          <w:szCs w:val="24"/>
          <w:lang w:val="ro-RO"/>
        </w:rPr>
      </w:pPr>
      <w:r w:rsidRPr="00A83B32">
        <w:rPr>
          <w:rFonts w:ascii="Times New Roman" w:hAnsi="Times New Roman"/>
          <w:sz w:val="24"/>
          <w:szCs w:val="24"/>
          <w:lang w:val="ro-RO"/>
        </w:rPr>
        <w:t>E.R. Wallach: Materials Science: Alloys, University Lectures, University of Cambridge, Department of Metrials Science and Metallurgy, 2011-2012.</w:t>
      </w:r>
    </w:p>
    <w:p w:rsidR="00A83B32" w:rsidRPr="00A83B32" w:rsidRDefault="00A83B32" w:rsidP="00A83B32">
      <w:pPr>
        <w:pStyle w:val="ListParagraph"/>
        <w:numPr>
          <w:ilvl w:val="0"/>
          <w:numId w:val="13"/>
        </w:numPr>
        <w:spacing w:after="0" w:line="259" w:lineRule="auto"/>
        <w:rPr>
          <w:rFonts w:ascii="Times New Roman" w:hAnsi="Times New Roman"/>
          <w:sz w:val="24"/>
          <w:szCs w:val="24"/>
          <w:lang w:val="ro-RO"/>
        </w:rPr>
      </w:pPr>
      <w:r w:rsidRPr="00A83B32">
        <w:rPr>
          <w:rFonts w:ascii="Times New Roman" w:hAnsi="Times New Roman"/>
          <w:sz w:val="24"/>
          <w:szCs w:val="24"/>
          <w:lang w:val="ro-RO"/>
        </w:rPr>
        <w:t xml:space="preserve">H. K. D. H. Bhadeshia: Nickel based superalloys, Cambridge University, 2003, http://www.msm.cam.ac.uk/phase-trans/2003/Superalloys/superalloys.html </w:t>
      </w:r>
    </w:p>
    <w:p w:rsidR="00A83B32" w:rsidRPr="00A83B32" w:rsidRDefault="00A83B32" w:rsidP="00A83B32">
      <w:pPr>
        <w:pStyle w:val="ListParagraph"/>
        <w:numPr>
          <w:ilvl w:val="0"/>
          <w:numId w:val="13"/>
        </w:numPr>
        <w:spacing w:after="0" w:line="259" w:lineRule="auto"/>
        <w:rPr>
          <w:rFonts w:ascii="Times New Roman" w:hAnsi="Times New Roman"/>
          <w:sz w:val="24"/>
          <w:szCs w:val="24"/>
          <w:lang w:val="ro-RO"/>
        </w:rPr>
      </w:pPr>
      <w:r w:rsidRPr="00A83B32">
        <w:rPr>
          <w:rFonts w:ascii="Times New Roman" w:hAnsi="Times New Roman"/>
          <w:sz w:val="24"/>
          <w:szCs w:val="24"/>
          <w:lang w:val="ro-RO"/>
        </w:rPr>
        <w:t xml:space="preserve">Weimin Huang: Shape memory alloys and their application to actuator, PhD Thesis, Cambridge University, 1998. http://www.ntu.edu.sg/home/mwmhuang/cambridge/Phd2side.pdf </w:t>
      </w:r>
    </w:p>
    <w:p w:rsidR="00A83B32" w:rsidRPr="00A83B32" w:rsidRDefault="00A83B32" w:rsidP="00A83B32">
      <w:pPr>
        <w:pStyle w:val="ListParagraph"/>
        <w:numPr>
          <w:ilvl w:val="0"/>
          <w:numId w:val="13"/>
        </w:numPr>
        <w:spacing w:after="0" w:line="259" w:lineRule="auto"/>
        <w:rPr>
          <w:rFonts w:ascii="Times New Roman" w:hAnsi="Times New Roman"/>
          <w:sz w:val="24"/>
          <w:szCs w:val="24"/>
          <w:lang w:val="ro-RO"/>
        </w:rPr>
      </w:pPr>
      <w:r w:rsidRPr="00A83B32">
        <w:rPr>
          <w:rFonts w:ascii="Times New Roman" w:hAnsi="Times New Roman"/>
          <w:sz w:val="24"/>
          <w:szCs w:val="24"/>
          <w:lang w:val="ro-RO"/>
        </w:rPr>
        <w:t>David Stienstra: Introduction to design of structural ceramics, Rose-Hulman Institution of Technology, 2004</w:t>
      </w:r>
    </w:p>
    <w:p w:rsidR="00A83B32" w:rsidRPr="00A83B32" w:rsidRDefault="00A83B32" w:rsidP="00A83B32">
      <w:pPr>
        <w:pStyle w:val="ListParagraph"/>
        <w:numPr>
          <w:ilvl w:val="0"/>
          <w:numId w:val="13"/>
        </w:numPr>
        <w:spacing w:after="0" w:line="259" w:lineRule="auto"/>
        <w:rPr>
          <w:rFonts w:ascii="Times New Roman" w:hAnsi="Times New Roman"/>
          <w:sz w:val="24"/>
          <w:szCs w:val="24"/>
          <w:lang w:val="ro-RO"/>
        </w:rPr>
      </w:pPr>
      <w:r w:rsidRPr="00A83B32">
        <w:rPr>
          <w:rFonts w:ascii="Times New Roman" w:hAnsi="Times New Roman"/>
          <w:sz w:val="24"/>
          <w:szCs w:val="24"/>
          <w:lang w:val="ro-RO"/>
        </w:rPr>
        <w:t>F. Fishel, L.J. Gauckler: Ceramic Materials, ETH-Zürich, Department Materials, 2007</w:t>
      </w:r>
    </w:p>
    <w:p w:rsidR="00A83B32" w:rsidRPr="00A83B32" w:rsidRDefault="00A83B32" w:rsidP="00A83B32">
      <w:pPr>
        <w:pStyle w:val="ListParagraph"/>
        <w:numPr>
          <w:ilvl w:val="0"/>
          <w:numId w:val="13"/>
        </w:numPr>
        <w:spacing w:after="0" w:line="259" w:lineRule="auto"/>
        <w:rPr>
          <w:rFonts w:ascii="Times New Roman" w:hAnsi="Times New Roman"/>
          <w:sz w:val="24"/>
          <w:szCs w:val="24"/>
          <w:lang w:val="ro-RO"/>
        </w:rPr>
      </w:pPr>
      <w:r w:rsidRPr="00A83B32">
        <w:rPr>
          <w:rFonts w:ascii="Times New Roman" w:hAnsi="Times New Roman"/>
          <w:sz w:val="24"/>
          <w:szCs w:val="24"/>
          <w:lang w:val="ro-RO"/>
        </w:rPr>
        <w:t>Zsoldos Ibolya: Korszerű szerkezeti anyagok. Győr, 2011.</w:t>
      </w:r>
    </w:p>
    <w:p w:rsidR="00832F49" w:rsidRPr="00832F49" w:rsidRDefault="00A83B32" w:rsidP="003A0589">
      <w:pPr>
        <w:pStyle w:val="ListParagraph"/>
        <w:numPr>
          <w:ilvl w:val="0"/>
          <w:numId w:val="13"/>
        </w:numPr>
        <w:spacing w:after="0" w:line="259" w:lineRule="auto"/>
        <w:rPr>
          <w:rFonts w:ascii="Times New Roman" w:hAnsi="Times New Roman"/>
          <w:sz w:val="24"/>
          <w:szCs w:val="24"/>
          <w:lang w:val="ro-RO"/>
        </w:rPr>
      </w:pPr>
      <w:r w:rsidRPr="00832F49">
        <w:rPr>
          <w:rFonts w:ascii="Times New Roman" w:hAnsi="Times New Roman"/>
          <w:sz w:val="24"/>
          <w:szCs w:val="24"/>
          <w:lang w:val="ro-RO"/>
        </w:rPr>
        <w:t>Mihai Nicu: Stiinta si ingineria materialelor. Vol III - Materiale moderne. ISBN: 978-973-7645-21-0. 2006.</w:t>
      </w:r>
      <w:r w:rsidR="00832F49" w:rsidRPr="00832F49">
        <w:rPr>
          <w:rFonts w:ascii="Times New Roman" w:hAnsi="Times New Roman"/>
          <w:sz w:val="24"/>
          <w:szCs w:val="24"/>
          <w:lang w:val="ro-RO"/>
        </w:rPr>
        <w:br w:type="page"/>
      </w:r>
    </w:p>
    <w:p w:rsidR="003365D2" w:rsidRPr="00C81983" w:rsidRDefault="003365D2" w:rsidP="00832F49">
      <w:pPr>
        <w:spacing w:line="259" w:lineRule="auto"/>
        <w:rPr>
          <w:rFonts w:ascii="Times New Roman" w:hAnsi="Times New Roman"/>
          <w:b/>
          <w:sz w:val="32"/>
          <w:szCs w:val="32"/>
          <w:lang w:val="ro-RO"/>
        </w:rPr>
      </w:pPr>
      <w:r w:rsidRPr="00C81983">
        <w:rPr>
          <w:rFonts w:ascii="Times New Roman" w:hAnsi="Times New Roman"/>
          <w:b/>
          <w:sz w:val="32"/>
          <w:szCs w:val="32"/>
          <w:lang w:val="ro-RO"/>
        </w:rPr>
        <w:lastRenderedPageBreak/>
        <w:t>Disciplina: Mecanica</w:t>
      </w:r>
    </w:p>
    <w:p w:rsidR="00C81983" w:rsidRPr="00C81983" w:rsidRDefault="0043115F" w:rsidP="00C81983">
      <w:pPr>
        <w:pStyle w:val="ListParagraph"/>
        <w:numPr>
          <w:ilvl w:val="0"/>
          <w:numId w:val="11"/>
        </w:numPr>
        <w:spacing w:line="360" w:lineRule="auto"/>
        <w:jc w:val="both"/>
        <w:rPr>
          <w:rFonts w:ascii="Times New Roman" w:hAnsi="Times New Roman"/>
          <w:sz w:val="24"/>
          <w:szCs w:val="24"/>
          <w:lang w:val="ro-RO"/>
        </w:rPr>
      </w:pPr>
      <w:r>
        <w:rPr>
          <w:rFonts w:ascii="Times New Roman" w:hAnsi="Times New Roman"/>
          <w:sz w:val="24"/>
          <w:szCs w:val="24"/>
          <w:lang w:val="ro-RO"/>
        </w:rPr>
        <w:t>Desen tehnic. Proiecții, secțiuni, formate, reprezentări.</w:t>
      </w:r>
    </w:p>
    <w:p w:rsidR="00C81983" w:rsidRDefault="0043115F" w:rsidP="00C81983">
      <w:pPr>
        <w:pStyle w:val="ListParagraph"/>
        <w:numPr>
          <w:ilvl w:val="0"/>
          <w:numId w:val="11"/>
        </w:numPr>
        <w:spacing w:line="360" w:lineRule="auto"/>
        <w:ind w:left="714" w:hanging="357"/>
        <w:jc w:val="both"/>
        <w:rPr>
          <w:rFonts w:ascii="Times New Roman" w:hAnsi="Times New Roman"/>
          <w:sz w:val="24"/>
          <w:szCs w:val="24"/>
          <w:lang w:val="ro-RO"/>
        </w:rPr>
      </w:pPr>
      <w:r w:rsidRPr="0043115F">
        <w:rPr>
          <w:rFonts w:ascii="Times New Roman" w:hAnsi="Times New Roman"/>
          <w:sz w:val="24"/>
          <w:szCs w:val="24"/>
          <w:lang w:val="ro-RO"/>
        </w:rPr>
        <w:t>Structura cristalină a metalelor.</w:t>
      </w:r>
    </w:p>
    <w:p w:rsidR="0043115F" w:rsidRPr="00C81983" w:rsidRDefault="0043115F" w:rsidP="00C81983">
      <w:pPr>
        <w:pStyle w:val="ListParagraph"/>
        <w:numPr>
          <w:ilvl w:val="0"/>
          <w:numId w:val="11"/>
        </w:numPr>
        <w:spacing w:line="360" w:lineRule="auto"/>
        <w:ind w:left="714" w:hanging="357"/>
        <w:jc w:val="both"/>
        <w:rPr>
          <w:rFonts w:ascii="Times New Roman" w:hAnsi="Times New Roman"/>
          <w:sz w:val="24"/>
          <w:szCs w:val="24"/>
          <w:lang w:val="ro-RO"/>
        </w:rPr>
      </w:pPr>
      <w:r>
        <w:rPr>
          <w:rFonts w:ascii="Times New Roman" w:hAnsi="Times New Roman"/>
          <w:sz w:val="24"/>
          <w:szCs w:val="24"/>
          <w:lang w:val="ro-RO"/>
        </w:rPr>
        <w:t>Metale și aliaje</w:t>
      </w:r>
      <w:r w:rsidR="00583911">
        <w:rPr>
          <w:rFonts w:ascii="Times New Roman" w:hAnsi="Times New Roman"/>
          <w:sz w:val="24"/>
          <w:szCs w:val="24"/>
          <w:lang w:val="ro-RO"/>
        </w:rPr>
        <w:t xml:space="preserve">. </w:t>
      </w:r>
      <w:r w:rsidR="00583911" w:rsidRPr="00583911">
        <w:rPr>
          <w:rFonts w:ascii="Times New Roman" w:hAnsi="Times New Roman"/>
          <w:sz w:val="24"/>
          <w:szCs w:val="24"/>
          <w:lang w:val="ro-RO"/>
        </w:rPr>
        <w:t>Oţelur</w:t>
      </w:r>
      <w:r w:rsidR="005D6CEA">
        <w:rPr>
          <w:rFonts w:ascii="Times New Roman" w:hAnsi="Times New Roman"/>
          <w:sz w:val="24"/>
          <w:szCs w:val="24"/>
          <w:lang w:val="ro-RO"/>
        </w:rPr>
        <w:t>i.</w:t>
      </w:r>
      <w:r w:rsidR="00583911" w:rsidRPr="00583911">
        <w:rPr>
          <w:rFonts w:ascii="Times New Roman" w:hAnsi="Times New Roman"/>
          <w:sz w:val="24"/>
          <w:szCs w:val="24"/>
          <w:lang w:val="ro-RO"/>
        </w:rPr>
        <w:t xml:space="preserve"> Fonte. Materiale neferoase şi aliajele lor.</w:t>
      </w:r>
    </w:p>
    <w:p w:rsidR="00C81983" w:rsidRDefault="00C81983" w:rsidP="00AA0107">
      <w:pPr>
        <w:pStyle w:val="ListParagraph"/>
        <w:numPr>
          <w:ilvl w:val="0"/>
          <w:numId w:val="11"/>
        </w:numPr>
        <w:spacing w:line="360" w:lineRule="auto"/>
        <w:ind w:left="714" w:hanging="357"/>
        <w:jc w:val="both"/>
        <w:rPr>
          <w:rFonts w:ascii="Times New Roman" w:hAnsi="Times New Roman"/>
          <w:sz w:val="24"/>
          <w:szCs w:val="24"/>
          <w:lang w:val="ro-RO"/>
        </w:rPr>
      </w:pPr>
      <w:r w:rsidRPr="005D6CEA">
        <w:rPr>
          <w:rFonts w:ascii="Times New Roman" w:hAnsi="Times New Roman"/>
          <w:sz w:val="24"/>
          <w:szCs w:val="24"/>
          <w:lang w:val="ro-RO"/>
        </w:rPr>
        <w:t>T</w:t>
      </w:r>
      <w:r w:rsidR="005D6CEA">
        <w:rPr>
          <w:rFonts w:ascii="Times New Roman" w:hAnsi="Times New Roman"/>
          <w:sz w:val="24"/>
          <w:szCs w:val="24"/>
          <w:lang w:val="ro-RO"/>
        </w:rPr>
        <w:t>ehnologia materialelor. T</w:t>
      </w:r>
      <w:r w:rsidRPr="005D6CEA">
        <w:rPr>
          <w:rFonts w:ascii="Times New Roman" w:hAnsi="Times New Roman"/>
          <w:sz w:val="24"/>
          <w:szCs w:val="24"/>
          <w:lang w:val="ro-RO"/>
        </w:rPr>
        <w:t>urnare.</w:t>
      </w:r>
      <w:r w:rsidR="005D6CEA" w:rsidRPr="005D6CEA">
        <w:rPr>
          <w:rFonts w:ascii="Times New Roman" w:hAnsi="Times New Roman"/>
          <w:sz w:val="24"/>
          <w:szCs w:val="24"/>
          <w:lang w:val="ro-RO"/>
        </w:rPr>
        <w:t xml:space="preserve"> </w:t>
      </w:r>
      <w:r w:rsidRPr="005D6CEA">
        <w:rPr>
          <w:rFonts w:ascii="Times New Roman" w:hAnsi="Times New Roman"/>
          <w:sz w:val="24"/>
          <w:szCs w:val="24"/>
          <w:lang w:val="ro-RO"/>
        </w:rPr>
        <w:t>Tehnologii de prelucrare prin deformări plastice</w:t>
      </w:r>
      <w:r w:rsidR="005D6CEA" w:rsidRPr="005D6CEA">
        <w:rPr>
          <w:rFonts w:ascii="Times New Roman" w:hAnsi="Times New Roman"/>
          <w:sz w:val="24"/>
          <w:szCs w:val="24"/>
          <w:lang w:val="ro-RO"/>
        </w:rPr>
        <w:t xml:space="preserve">. </w:t>
      </w:r>
      <w:r w:rsidRPr="005D6CEA">
        <w:rPr>
          <w:rFonts w:ascii="Times New Roman" w:hAnsi="Times New Roman"/>
          <w:sz w:val="24"/>
          <w:szCs w:val="24"/>
          <w:lang w:val="ro-RO"/>
        </w:rPr>
        <w:t>Sudarea, lipirea şi tăierea termică.</w:t>
      </w:r>
    </w:p>
    <w:p w:rsidR="005D6CEA" w:rsidRDefault="005D6CEA" w:rsidP="00AA0107">
      <w:pPr>
        <w:pStyle w:val="ListParagraph"/>
        <w:numPr>
          <w:ilvl w:val="0"/>
          <w:numId w:val="11"/>
        </w:numPr>
        <w:spacing w:line="360" w:lineRule="auto"/>
        <w:ind w:left="714" w:hanging="357"/>
        <w:jc w:val="both"/>
        <w:rPr>
          <w:rFonts w:ascii="Times New Roman" w:hAnsi="Times New Roman"/>
          <w:sz w:val="24"/>
          <w:szCs w:val="24"/>
          <w:lang w:val="ro-RO"/>
        </w:rPr>
      </w:pPr>
      <w:r>
        <w:rPr>
          <w:rFonts w:ascii="Times New Roman" w:hAnsi="Times New Roman"/>
          <w:sz w:val="24"/>
          <w:szCs w:val="24"/>
          <w:lang w:val="ro-RO"/>
        </w:rPr>
        <w:t>Elemente de mecanică tehnică.</w:t>
      </w:r>
    </w:p>
    <w:p w:rsidR="005D6CEA" w:rsidRDefault="005D6CEA" w:rsidP="00AA0107">
      <w:pPr>
        <w:pStyle w:val="ListParagraph"/>
        <w:numPr>
          <w:ilvl w:val="0"/>
          <w:numId w:val="11"/>
        </w:numPr>
        <w:spacing w:line="360" w:lineRule="auto"/>
        <w:ind w:left="714" w:hanging="357"/>
        <w:jc w:val="both"/>
        <w:rPr>
          <w:rFonts w:ascii="Times New Roman" w:hAnsi="Times New Roman"/>
          <w:sz w:val="24"/>
          <w:szCs w:val="24"/>
          <w:lang w:val="ro-RO"/>
        </w:rPr>
      </w:pPr>
      <w:r>
        <w:rPr>
          <w:rFonts w:ascii="Times New Roman" w:hAnsi="Times New Roman"/>
          <w:sz w:val="24"/>
          <w:szCs w:val="24"/>
          <w:lang w:val="ro-RO"/>
        </w:rPr>
        <w:t>Rezistența materialelor.</w:t>
      </w:r>
    </w:p>
    <w:p w:rsidR="005D6CEA" w:rsidRDefault="005D6CEA" w:rsidP="00AA0107">
      <w:pPr>
        <w:pStyle w:val="ListParagraph"/>
        <w:numPr>
          <w:ilvl w:val="0"/>
          <w:numId w:val="11"/>
        </w:numPr>
        <w:spacing w:line="360" w:lineRule="auto"/>
        <w:ind w:left="714" w:hanging="357"/>
        <w:jc w:val="both"/>
        <w:rPr>
          <w:rFonts w:ascii="Times New Roman" w:hAnsi="Times New Roman"/>
          <w:sz w:val="24"/>
          <w:szCs w:val="24"/>
          <w:lang w:val="ro-RO"/>
        </w:rPr>
      </w:pPr>
      <w:r>
        <w:rPr>
          <w:rFonts w:ascii="Times New Roman" w:hAnsi="Times New Roman"/>
          <w:sz w:val="24"/>
          <w:szCs w:val="24"/>
          <w:lang w:val="ro-RO"/>
        </w:rPr>
        <w:t>Organe de mașini.</w:t>
      </w:r>
    </w:p>
    <w:p w:rsidR="005D6CEA" w:rsidRPr="005D6CEA" w:rsidRDefault="005D6CEA" w:rsidP="00AA0107">
      <w:pPr>
        <w:pStyle w:val="ListParagraph"/>
        <w:numPr>
          <w:ilvl w:val="0"/>
          <w:numId w:val="11"/>
        </w:numPr>
        <w:spacing w:line="360" w:lineRule="auto"/>
        <w:ind w:left="714" w:hanging="357"/>
        <w:jc w:val="both"/>
        <w:rPr>
          <w:rFonts w:ascii="Times New Roman" w:hAnsi="Times New Roman"/>
          <w:sz w:val="24"/>
          <w:szCs w:val="24"/>
          <w:lang w:val="ro-RO"/>
        </w:rPr>
      </w:pPr>
      <w:r>
        <w:rPr>
          <w:rFonts w:ascii="Times New Roman" w:hAnsi="Times New Roman"/>
          <w:sz w:val="24"/>
          <w:szCs w:val="24"/>
          <w:lang w:val="ro-RO"/>
        </w:rPr>
        <w:t>Mecanisme.</w:t>
      </w:r>
    </w:p>
    <w:p w:rsidR="00C81983" w:rsidRPr="00C81983" w:rsidRDefault="00C81983" w:rsidP="00C81983">
      <w:pPr>
        <w:rPr>
          <w:rFonts w:ascii="Times New Roman" w:hAnsi="Times New Roman"/>
          <w:sz w:val="24"/>
          <w:szCs w:val="24"/>
          <w:highlight w:val="yellow"/>
          <w:lang w:val="ro-RO"/>
        </w:rPr>
      </w:pPr>
    </w:p>
    <w:p w:rsidR="00C81983" w:rsidRDefault="00C81983" w:rsidP="00C81983">
      <w:pPr>
        <w:spacing w:after="0" w:line="240" w:lineRule="auto"/>
        <w:rPr>
          <w:rFonts w:ascii="Times New Roman" w:hAnsi="Times New Roman"/>
          <w:b/>
          <w:sz w:val="28"/>
          <w:szCs w:val="28"/>
          <w:lang w:val="ro-RO"/>
        </w:rPr>
      </w:pPr>
      <w:r w:rsidRPr="00C81983">
        <w:rPr>
          <w:rFonts w:ascii="Times New Roman" w:hAnsi="Times New Roman"/>
          <w:b/>
          <w:sz w:val="28"/>
          <w:szCs w:val="28"/>
          <w:lang w:val="ro-RO"/>
        </w:rPr>
        <w:t>Bibliografie</w:t>
      </w:r>
    </w:p>
    <w:p w:rsidR="005D6CEA" w:rsidRDefault="005D6CEA" w:rsidP="00C81983">
      <w:pPr>
        <w:spacing w:after="0" w:line="240" w:lineRule="auto"/>
        <w:rPr>
          <w:rFonts w:ascii="Times New Roman" w:hAnsi="Times New Roman"/>
          <w:b/>
          <w:sz w:val="28"/>
          <w:szCs w:val="28"/>
          <w:lang w:val="ro-RO"/>
        </w:rPr>
      </w:pPr>
    </w:p>
    <w:p w:rsidR="005D6CEA" w:rsidRPr="005D6CEA" w:rsidRDefault="005D6CEA" w:rsidP="005D6CEA">
      <w:pPr>
        <w:pStyle w:val="ListParagraph"/>
        <w:numPr>
          <w:ilvl w:val="0"/>
          <w:numId w:val="15"/>
        </w:numPr>
        <w:jc w:val="both"/>
        <w:rPr>
          <w:rFonts w:ascii="Times New Roman" w:hAnsi="Times New Roman"/>
          <w:sz w:val="24"/>
          <w:szCs w:val="24"/>
          <w:lang w:eastAsia="zh-CN"/>
        </w:rPr>
      </w:pPr>
      <w:r w:rsidRPr="005D6CEA">
        <w:rPr>
          <w:rFonts w:ascii="Times New Roman" w:hAnsi="Times New Roman"/>
          <w:sz w:val="24"/>
          <w:szCs w:val="24"/>
          <w:lang w:eastAsia="zh-CN"/>
        </w:rPr>
        <w:t>Agg Géza: Műszaki alapismeretek. Budapest, GDF, LSI Oktatóközpont, 2001.</w:t>
      </w:r>
    </w:p>
    <w:p w:rsidR="005D6CEA" w:rsidRPr="005D6CEA" w:rsidRDefault="005D6CEA" w:rsidP="005D6CEA">
      <w:pPr>
        <w:pStyle w:val="ListParagraph"/>
        <w:numPr>
          <w:ilvl w:val="0"/>
          <w:numId w:val="15"/>
        </w:numPr>
        <w:jc w:val="both"/>
        <w:rPr>
          <w:rFonts w:ascii="Times New Roman" w:hAnsi="Times New Roman"/>
          <w:sz w:val="24"/>
          <w:szCs w:val="24"/>
          <w:lang w:eastAsia="zh-CN"/>
        </w:rPr>
      </w:pPr>
      <w:r w:rsidRPr="005D6CEA">
        <w:rPr>
          <w:rFonts w:ascii="Times New Roman" w:hAnsi="Times New Roman"/>
          <w:sz w:val="24"/>
          <w:szCs w:val="24"/>
          <w:lang w:eastAsia="zh-CN"/>
        </w:rPr>
        <w:t>Gyimesi Sándor: Fémipari alapismeretek. Budapest, Nemzeti Tankönyvkiadó, Tankönyvmester Kiadó, 2001.</w:t>
      </w:r>
    </w:p>
    <w:p w:rsidR="005D6CEA" w:rsidRPr="005D6CEA" w:rsidRDefault="005D6CEA" w:rsidP="005D6CEA">
      <w:pPr>
        <w:pStyle w:val="ListParagraph"/>
        <w:numPr>
          <w:ilvl w:val="0"/>
          <w:numId w:val="15"/>
        </w:numPr>
        <w:jc w:val="both"/>
        <w:rPr>
          <w:rFonts w:ascii="Times New Roman" w:hAnsi="Times New Roman"/>
          <w:sz w:val="24"/>
          <w:szCs w:val="24"/>
          <w:lang w:eastAsia="zh-CN"/>
        </w:rPr>
      </w:pPr>
      <w:r w:rsidRPr="005D6CEA">
        <w:rPr>
          <w:rFonts w:ascii="Times New Roman" w:hAnsi="Times New Roman"/>
          <w:sz w:val="24"/>
          <w:szCs w:val="24"/>
          <w:lang w:eastAsia="zh-CN"/>
        </w:rPr>
        <w:t>Henkel, Daniel, Pense, Alan W. Structure and properties of engineering materials. Boston, McGraw-Hill, 2001.</w:t>
      </w:r>
    </w:p>
    <w:p w:rsidR="005D6CEA" w:rsidRPr="005D6CEA" w:rsidRDefault="005D6CEA" w:rsidP="005D6CEA">
      <w:pPr>
        <w:pStyle w:val="ListParagraph"/>
        <w:numPr>
          <w:ilvl w:val="0"/>
          <w:numId w:val="15"/>
        </w:numPr>
        <w:jc w:val="both"/>
        <w:rPr>
          <w:rFonts w:ascii="Times New Roman" w:hAnsi="Times New Roman"/>
          <w:sz w:val="24"/>
          <w:szCs w:val="24"/>
          <w:lang w:eastAsia="zh-CN"/>
        </w:rPr>
      </w:pPr>
      <w:r w:rsidRPr="005D6CEA">
        <w:rPr>
          <w:rFonts w:ascii="Times New Roman" w:hAnsi="Times New Roman"/>
          <w:sz w:val="24"/>
          <w:szCs w:val="24"/>
          <w:lang w:eastAsia="zh-CN"/>
        </w:rPr>
        <w:t>Láng Zoltán: Műszaki alapismeretek. Előadások vázlata. Budapest, Szent István Egyetem, 2000.</w:t>
      </w:r>
    </w:p>
    <w:p w:rsidR="005D6CEA" w:rsidRPr="005D6CEA" w:rsidRDefault="005D6CEA" w:rsidP="005D6CEA">
      <w:pPr>
        <w:pStyle w:val="ListParagraph"/>
        <w:numPr>
          <w:ilvl w:val="0"/>
          <w:numId w:val="15"/>
        </w:numPr>
        <w:jc w:val="both"/>
        <w:rPr>
          <w:rFonts w:ascii="Times New Roman" w:hAnsi="Times New Roman"/>
          <w:sz w:val="24"/>
          <w:szCs w:val="24"/>
          <w:lang w:eastAsia="zh-CN"/>
        </w:rPr>
      </w:pPr>
      <w:r w:rsidRPr="005D6CEA">
        <w:rPr>
          <w:rFonts w:ascii="Times New Roman" w:hAnsi="Times New Roman"/>
          <w:sz w:val="24"/>
          <w:szCs w:val="24"/>
          <w:lang w:eastAsia="zh-CN"/>
        </w:rPr>
        <w:t>Pattantyús Á. Géza: Gépész- és villamosmérnökök kézikönyve. Budapest, Műszaki Könyvkiadó, 1959-1971. 1-9. köt.</w:t>
      </w:r>
    </w:p>
    <w:p w:rsidR="005D6CEA" w:rsidRPr="005D6CEA" w:rsidRDefault="005D6CEA" w:rsidP="005D6CEA">
      <w:pPr>
        <w:pStyle w:val="ListParagraph"/>
        <w:numPr>
          <w:ilvl w:val="0"/>
          <w:numId w:val="15"/>
        </w:numPr>
        <w:jc w:val="both"/>
        <w:rPr>
          <w:rFonts w:ascii="Times New Roman" w:hAnsi="Times New Roman"/>
          <w:sz w:val="24"/>
          <w:szCs w:val="24"/>
          <w:lang w:eastAsia="zh-CN"/>
        </w:rPr>
      </w:pPr>
      <w:r w:rsidRPr="005D6CEA">
        <w:rPr>
          <w:rFonts w:ascii="Times New Roman" w:hAnsi="Times New Roman"/>
          <w:sz w:val="24"/>
          <w:szCs w:val="24"/>
          <w:lang w:eastAsia="zh-CN"/>
        </w:rPr>
        <w:t xml:space="preserve">Popa-Müller Izolda: Műszaki rajz. Kolozsvár, Scientia Kiadó, 2004. </w:t>
      </w:r>
    </w:p>
    <w:p w:rsidR="005D6CEA" w:rsidRPr="005D6CEA" w:rsidRDefault="005D6CEA" w:rsidP="005D6CEA">
      <w:pPr>
        <w:pStyle w:val="ListParagraph"/>
        <w:numPr>
          <w:ilvl w:val="0"/>
          <w:numId w:val="15"/>
        </w:numPr>
        <w:jc w:val="both"/>
        <w:rPr>
          <w:rFonts w:ascii="Times New Roman" w:hAnsi="Times New Roman"/>
          <w:sz w:val="24"/>
          <w:szCs w:val="24"/>
          <w:lang w:eastAsia="zh-CN"/>
        </w:rPr>
      </w:pPr>
      <w:r w:rsidRPr="005D6CEA">
        <w:rPr>
          <w:rFonts w:ascii="Times New Roman" w:hAnsi="Times New Roman"/>
          <w:sz w:val="24"/>
          <w:szCs w:val="24"/>
          <w:lang w:eastAsia="zh-CN"/>
        </w:rPr>
        <w:t>Sályi István: Mechanizmusok. A gépek kinematikájának és dinamikájának alapjai. Budapest, Tankönyvkiadó, 1973.</w:t>
      </w:r>
    </w:p>
    <w:p w:rsidR="005D6CEA" w:rsidRPr="005D6CEA" w:rsidRDefault="005D6CEA" w:rsidP="005D6CEA">
      <w:pPr>
        <w:pStyle w:val="ListParagraph"/>
        <w:numPr>
          <w:ilvl w:val="0"/>
          <w:numId w:val="15"/>
        </w:numPr>
        <w:jc w:val="both"/>
        <w:rPr>
          <w:rFonts w:ascii="Times New Roman" w:hAnsi="Times New Roman"/>
          <w:sz w:val="24"/>
          <w:szCs w:val="24"/>
          <w:lang w:eastAsia="zh-CN"/>
        </w:rPr>
      </w:pPr>
      <w:r w:rsidRPr="005D6CEA">
        <w:rPr>
          <w:rFonts w:ascii="Times New Roman" w:hAnsi="Times New Roman"/>
          <w:sz w:val="24"/>
          <w:szCs w:val="24"/>
          <w:lang w:eastAsia="zh-CN"/>
        </w:rPr>
        <w:t>Szabó István: Gépészeti alapismeretek. Budapest, Nemzeti Tankönyvkiadó, Tankönyvmester Kiadó, 2002.</w:t>
      </w:r>
    </w:p>
    <w:p w:rsidR="003365D2" w:rsidRPr="005D6CEA" w:rsidRDefault="003365D2" w:rsidP="00B5717B">
      <w:pPr>
        <w:ind w:left="360"/>
        <w:jc w:val="both"/>
        <w:rPr>
          <w:rFonts w:ascii="Times New Roman" w:hAnsi="Times New Roman"/>
          <w:strike/>
          <w:sz w:val="24"/>
          <w:szCs w:val="24"/>
        </w:rPr>
      </w:pPr>
    </w:p>
    <w:sectPr w:rsidR="003365D2" w:rsidRPr="005D6C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1C" w:rsidRDefault="009E671C" w:rsidP="0045148C">
      <w:pPr>
        <w:spacing w:after="0" w:line="240" w:lineRule="auto"/>
      </w:pPr>
      <w:r>
        <w:separator/>
      </w:r>
    </w:p>
  </w:endnote>
  <w:endnote w:type="continuationSeparator" w:id="0">
    <w:p w:rsidR="009E671C" w:rsidRDefault="009E671C" w:rsidP="00451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1C" w:rsidRDefault="009E671C" w:rsidP="0045148C">
      <w:pPr>
        <w:spacing w:after="0" w:line="240" w:lineRule="auto"/>
      </w:pPr>
      <w:r>
        <w:separator/>
      </w:r>
    </w:p>
  </w:footnote>
  <w:footnote w:type="continuationSeparator" w:id="0">
    <w:p w:rsidR="009E671C" w:rsidRDefault="009E671C" w:rsidP="00451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720"/>
        </w:tabs>
        <w:ind w:left="720" w:hanging="360"/>
      </w:pPr>
    </w:lvl>
  </w:abstractNum>
  <w:abstractNum w:abstractNumId="1" w15:restartNumberingAfterBreak="0">
    <w:nsid w:val="03F61604"/>
    <w:multiLevelType w:val="hybridMultilevel"/>
    <w:tmpl w:val="EC3C7FB4"/>
    <w:lvl w:ilvl="0" w:tplc="89FAC5E0">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B4C0F"/>
    <w:multiLevelType w:val="hybridMultilevel"/>
    <w:tmpl w:val="41F011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C321409"/>
    <w:multiLevelType w:val="hybridMultilevel"/>
    <w:tmpl w:val="9F0893D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3442F"/>
    <w:multiLevelType w:val="hybridMultilevel"/>
    <w:tmpl w:val="CDF616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3085729"/>
    <w:multiLevelType w:val="hybridMultilevel"/>
    <w:tmpl w:val="871000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75F0E97"/>
    <w:multiLevelType w:val="hybridMultilevel"/>
    <w:tmpl w:val="1826D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A5056"/>
    <w:multiLevelType w:val="singleLevel"/>
    <w:tmpl w:val="1662355E"/>
    <w:lvl w:ilvl="0">
      <w:start w:val="1"/>
      <w:numFmt w:val="decimal"/>
      <w:lvlText w:val="%1."/>
      <w:legacy w:legacy="1" w:legacySpace="0" w:legacyIndent="360"/>
      <w:lvlJc w:val="left"/>
      <w:pPr>
        <w:ind w:left="360" w:hanging="360"/>
      </w:pPr>
    </w:lvl>
  </w:abstractNum>
  <w:abstractNum w:abstractNumId="8" w15:restartNumberingAfterBreak="0">
    <w:nsid w:val="3B531BDC"/>
    <w:multiLevelType w:val="singleLevel"/>
    <w:tmpl w:val="00000002"/>
    <w:lvl w:ilvl="0">
      <w:start w:val="1"/>
      <w:numFmt w:val="decimal"/>
      <w:lvlText w:val="%1."/>
      <w:lvlJc w:val="left"/>
      <w:pPr>
        <w:tabs>
          <w:tab w:val="num" w:pos="720"/>
        </w:tabs>
        <w:ind w:left="720" w:hanging="360"/>
      </w:pPr>
    </w:lvl>
  </w:abstractNum>
  <w:abstractNum w:abstractNumId="9" w15:restartNumberingAfterBreak="0">
    <w:nsid w:val="3EC250CE"/>
    <w:multiLevelType w:val="hybridMultilevel"/>
    <w:tmpl w:val="55A2AC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3474C11"/>
    <w:multiLevelType w:val="hybridMultilevel"/>
    <w:tmpl w:val="C400EB8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54E3702"/>
    <w:multiLevelType w:val="hybridMultilevel"/>
    <w:tmpl w:val="30D60E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A341DD3"/>
    <w:multiLevelType w:val="hybridMultilevel"/>
    <w:tmpl w:val="CDF616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49D72B8"/>
    <w:multiLevelType w:val="hybridMultilevel"/>
    <w:tmpl w:val="51B26F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E65457C"/>
    <w:multiLevelType w:val="hybridMultilevel"/>
    <w:tmpl w:val="CDF616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1"/>
  </w:num>
  <w:num w:numId="6">
    <w:abstractNumId w:val="2"/>
  </w:num>
  <w:num w:numId="7">
    <w:abstractNumId w:val="12"/>
  </w:num>
  <w:num w:numId="8">
    <w:abstractNumId w:val="7"/>
  </w:num>
  <w:num w:numId="9">
    <w:abstractNumId w:val="9"/>
  </w:num>
  <w:num w:numId="10">
    <w:abstractNumId w:val="4"/>
  </w:num>
  <w:num w:numId="11">
    <w:abstractNumId w:val="14"/>
  </w:num>
  <w:num w:numId="12">
    <w:abstractNumId w:val="5"/>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37B"/>
    <w:rsid w:val="0002734A"/>
    <w:rsid w:val="000966DA"/>
    <w:rsid w:val="000A2D1A"/>
    <w:rsid w:val="00147CD1"/>
    <w:rsid w:val="00182A2C"/>
    <w:rsid w:val="0021218A"/>
    <w:rsid w:val="00220A31"/>
    <w:rsid w:val="00251FBC"/>
    <w:rsid w:val="002526EA"/>
    <w:rsid w:val="002D2630"/>
    <w:rsid w:val="002D71B1"/>
    <w:rsid w:val="00334117"/>
    <w:rsid w:val="003365D2"/>
    <w:rsid w:val="003A2074"/>
    <w:rsid w:val="003A5C4A"/>
    <w:rsid w:val="003C4D11"/>
    <w:rsid w:val="003F5CED"/>
    <w:rsid w:val="00402D33"/>
    <w:rsid w:val="00407B7B"/>
    <w:rsid w:val="0043115F"/>
    <w:rsid w:val="00434739"/>
    <w:rsid w:val="0045148C"/>
    <w:rsid w:val="004731BF"/>
    <w:rsid w:val="004F245A"/>
    <w:rsid w:val="00526AF2"/>
    <w:rsid w:val="00560605"/>
    <w:rsid w:val="00583911"/>
    <w:rsid w:val="005D6CEA"/>
    <w:rsid w:val="0069095A"/>
    <w:rsid w:val="006D1628"/>
    <w:rsid w:val="006E0E12"/>
    <w:rsid w:val="00777326"/>
    <w:rsid w:val="007878ED"/>
    <w:rsid w:val="00832F49"/>
    <w:rsid w:val="00873D71"/>
    <w:rsid w:val="008C02D8"/>
    <w:rsid w:val="008C6172"/>
    <w:rsid w:val="0096586B"/>
    <w:rsid w:val="00996564"/>
    <w:rsid w:val="009E18D4"/>
    <w:rsid w:val="009E671C"/>
    <w:rsid w:val="009F4C11"/>
    <w:rsid w:val="00A24D43"/>
    <w:rsid w:val="00A83B32"/>
    <w:rsid w:val="00B1337B"/>
    <w:rsid w:val="00B5717B"/>
    <w:rsid w:val="00B76E38"/>
    <w:rsid w:val="00BB0887"/>
    <w:rsid w:val="00C22108"/>
    <w:rsid w:val="00C262D2"/>
    <w:rsid w:val="00C81983"/>
    <w:rsid w:val="00C96043"/>
    <w:rsid w:val="00CD6BAE"/>
    <w:rsid w:val="00CF4824"/>
    <w:rsid w:val="00D17230"/>
    <w:rsid w:val="00D32B9F"/>
    <w:rsid w:val="00D91505"/>
    <w:rsid w:val="00E015E1"/>
    <w:rsid w:val="00E32C4A"/>
    <w:rsid w:val="00F15274"/>
    <w:rsid w:val="00F33752"/>
    <w:rsid w:val="00F33ECD"/>
    <w:rsid w:val="00FE0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E19F8-3D71-4A0C-8A5F-518D4232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37B"/>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D33"/>
    <w:rPr>
      <w:color w:val="0563C1" w:themeColor="hyperlink"/>
      <w:u w:val="single"/>
    </w:rPr>
  </w:style>
  <w:style w:type="paragraph" w:styleId="ListParagraph">
    <w:name w:val="List Paragraph"/>
    <w:basedOn w:val="Normal"/>
    <w:uiPriority w:val="34"/>
    <w:qFormat/>
    <w:rsid w:val="00A24D43"/>
    <w:pPr>
      <w:ind w:left="720"/>
      <w:contextualSpacing/>
    </w:pPr>
  </w:style>
  <w:style w:type="paragraph" w:styleId="Header">
    <w:name w:val="header"/>
    <w:basedOn w:val="Normal"/>
    <w:link w:val="HeaderChar"/>
    <w:uiPriority w:val="99"/>
    <w:unhideWhenUsed/>
    <w:rsid w:val="004514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148C"/>
    <w:rPr>
      <w:rFonts w:ascii="Calibri" w:eastAsia="Calibri" w:hAnsi="Calibri" w:cs="Times New Roman"/>
    </w:rPr>
  </w:style>
  <w:style w:type="paragraph" w:styleId="Footer">
    <w:name w:val="footer"/>
    <w:basedOn w:val="Normal"/>
    <w:link w:val="FooterChar"/>
    <w:uiPriority w:val="99"/>
    <w:unhideWhenUsed/>
    <w:rsid w:val="004514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14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83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scribd.com/doc/236842613/Femek-Technologiaja-Hegesztes" TargetMode="External"/><Relationship Id="rId3" Type="http://schemas.openxmlformats.org/officeDocument/2006/relationships/settings" Target="settings.xml"/><Relationship Id="rId7" Type="http://schemas.openxmlformats.org/officeDocument/2006/relationships/hyperlink" Target="http://hdl.handle.net/10598/154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hdl.handle.net/10598/15438" TargetMode="External"/><Relationship Id="rId4" Type="http://schemas.openxmlformats.org/officeDocument/2006/relationships/webSettings" Target="webSettings.xml"/><Relationship Id="rId9" Type="http://schemas.openxmlformats.org/officeDocument/2006/relationships/hyperlink" Target="http://hdl.handle.net/10598/154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6183</Characters>
  <Application>Microsoft Office Word</Application>
  <DocSecurity>0</DocSecurity>
  <Lines>51</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Juhasz Melinda</dc:creator>
  <cp:keywords/>
  <dc:description/>
  <cp:lastModifiedBy>Papp Réka</cp:lastModifiedBy>
  <cp:revision>2</cp:revision>
  <dcterms:created xsi:type="dcterms:W3CDTF">2019-05-17T05:32:00Z</dcterms:created>
  <dcterms:modified xsi:type="dcterms:W3CDTF">2019-05-17T05:32:00Z</dcterms:modified>
</cp:coreProperties>
</file>