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1E809" w14:textId="77777777" w:rsidR="0077781D" w:rsidRPr="00A275FE" w:rsidRDefault="0077781D" w:rsidP="0077781D">
      <w:pPr>
        <w:spacing w:after="0" w:line="240" w:lineRule="auto"/>
        <w:jc w:val="center"/>
        <w:rPr>
          <w:rFonts w:ascii="Times New Roman" w:hAnsi="Times New Roman"/>
          <w:b/>
          <w:i/>
          <w:sz w:val="28"/>
          <w:szCs w:val="28"/>
          <w:lang w:val="ro-RO"/>
        </w:rPr>
      </w:pPr>
      <w:r w:rsidRPr="00A275FE">
        <w:rPr>
          <w:rFonts w:ascii="Times New Roman" w:hAnsi="Times New Roman"/>
          <w:b/>
          <w:i/>
          <w:sz w:val="28"/>
          <w:szCs w:val="28"/>
          <w:lang w:val="ro-RO"/>
        </w:rPr>
        <w:t xml:space="preserve">TEMATICA PENTRU EXAMEN </w:t>
      </w:r>
    </w:p>
    <w:p w14:paraId="0ADF8AB2" w14:textId="77777777" w:rsidR="0077781D" w:rsidRPr="00A275FE" w:rsidRDefault="00CE10D7" w:rsidP="0077781D">
      <w:pPr>
        <w:spacing w:after="0" w:line="240" w:lineRule="auto"/>
        <w:jc w:val="center"/>
        <w:rPr>
          <w:rFonts w:ascii="Times New Roman" w:hAnsi="Times New Roman"/>
          <w:b/>
          <w:i/>
          <w:sz w:val="28"/>
          <w:szCs w:val="28"/>
          <w:lang w:val="ro-RO"/>
        </w:rPr>
      </w:pPr>
      <w:r w:rsidRPr="00A275FE">
        <w:rPr>
          <w:rFonts w:ascii="Times New Roman" w:hAnsi="Times New Roman"/>
          <w:b/>
          <w:i/>
          <w:sz w:val="28"/>
          <w:szCs w:val="28"/>
          <w:lang w:val="ro-RO"/>
        </w:rPr>
        <w:t>PENTRU POSTUL NR.10</w:t>
      </w:r>
      <w:r w:rsidR="0077781D" w:rsidRPr="00A275FE">
        <w:rPr>
          <w:rFonts w:ascii="Times New Roman" w:hAnsi="Times New Roman"/>
          <w:b/>
          <w:i/>
          <w:sz w:val="28"/>
          <w:szCs w:val="28"/>
          <w:lang w:val="ro-RO"/>
        </w:rPr>
        <w:t xml:space="preserve">, CONFERENȚIAR, </w:t>
      </w:r>
    </w:p>
    <w:p w14:paraId="3CD89805" w14:textId="77777777" w:rsidR="0077781D" w:rsidRPr="00A275FE" w:rsidRDefault="0077781D" w:rsidP="0077781D">
      <w:pPr>
        <w:spacing w:after="0" w:line="240" w:lineRule="auto"/>
        <w:jc w:val="center"/>
        <w:rPr>
          <w:rFonts w:ascii="Times New Roman" w:hAnsi="Times New Roman"/>
          <w:b/>
          <w:i/>
          <w:sz w:val="28"/>
          <w:szCs w:val="28"/>
          <w:lang w:val="ro-RO"/>
        </w:rPr>
      </w:pPr>
      <w:r w:rsidRPr="00A275FE">
        <w:rPr>
          <w:rFonts w:ascii="Times New Roman" w:hAnsi="Times New Roman"/>
          <w:b/>
          <w:i/>
          <w:sz w:val="28"/>
          <w:szCs w:val="28"/>
          <w:lang w:val="ro-RO"/>
        </w:rPr>
        <w:t xml:space="preserve">din statul de funcțiuni al Departamentului de </w:t>
      </w:r>
      <w:r w:rsidR="00AE1B19" w:rsidRPr="00A275FE">
        <w:rPr>
          <w:rFonts w:ascii="Times New Roman" w:hAnsi="Times New Roman"/>
          <w:b/>
          <w:i/>
          <w:sz w:val="28"/>
          <w:szCs w:val="28"/>
          <w:lang w:val="ro-RO"/>
        </w:rPr>
        <w:t>Horticultur</w:t>
      </w:r>
      <w:r w:rsidRPr="00A275FE">
        <w:rPr>
          <w:rFonts w:ascii="Times New Roman" w:hAnsi="Times New Roman"/>
          <w:b/>
          <w:i/>
          <w:sz w:val="28"/>
          <w:szCs w:val="28"/>
          <w:lang w:val="ro-RO"/>
        </w:rPr>
        <w:t xml:space="preserve">ă  </w:t>
      </w:r>
    </w:p>
    <w:p w14:paraId="5C4CCAFC" w14:textId="77777777" w:rsidR="0077781D" w:rsidRPr="00A275FE" w:rsidRDefault="00CE10D7" w:rsidP="0077781D">
      <w:pPr>
        <w:spacing w:after="0" w:line="240" w:lineRule="auto"/>
        <w:jc w:val="center"/>
        <w:rPr>
          <w:rFonts w:ascii="Times New Roman" w:hAnsi="Times New Roman"/>
          <w:b/>
          <w:i/>
          <w:sz w:val="28"/>
          <w:szCs w:val="28"/>
          <w:lang w:val="ro-RO"/>
        </w:rPr>
      </w:pPr>
      <w:r w:rsidRPr="00A275FE">
        <w:rPr>
          <w:rFonts w:ascii="Times New Roman" w:hAnsi="Times New Roman"/>
          <w:b/>
          <w:i/>
          <w:sz w:val="28"/>
          <w:szCs w:val="28"/>
          <w:lang w:val="ro-RO"/>
        </w:rPr>
        <w:t>pe anul universitar 2020-2021</w:t>
      </w:r>
    </w:p>
    <w:p w14:paraId="09141737" w14:textId="77777777" w:rsidR="00706E91" w:rsidRPr="00A275FE" w:rsidRDefault="00A275FE">
      <w:pPr>
        <w:rPr>
          <w:rFonts w:ascii="Times New Roman" w:hAnsi="Times New Roman"/>
        </w:rPr>
      </w:pPr>
    </w:p>
    <w:p w14:paraId="62CB6182" w14:textId="31137486" w:rsidR="00292565" w:rsidRPr="00A275FE" w:rsidRDefault="0077781D" w:rsidP="00292565">
      <w:pPr>
        <w:spacing w:after="0" w:line="240" w:lineRule="auto"/>
        <w:jc w:val="both"/>
        <w:rPr>
          <w:rFonts w:ascii="Times New Roman" w:hAnsi="Times New Roman"/>
          <w:b/>
          <w:sz w:val="28"/>
          <w:szCs w:val="28"/>
          <w:lang w:val="ro-RO"/>
        </w:rPr>
      </w:pPr>
      <w:r w:rsidRPr="00A275FE">
        <w:rPr>
          <w:rFonts w:ascii="Times New Roman" w:hAnsi="Times New Roman"/>
          <w:b/>
          <w:sz w:val="28"/>
          <w:szCs w:val="28"/>
          <w:lang w:val="ro-RO"/>
        </w:rPr>
        <w:t xml:space="preserve">1. </w:t>
      </w:r>
      <w:proofErr w:type="spellStart"/>
      <w:r w:rsidR="008D40A3" w:rsidRPr="00A275FE">
        <w:rPr>
          <w:rFonts w:ascii="Times New Roman" w:hAnsi="Times New Roman"/>
          <w:b/>
          <w:sz w:val="28"/>
          <w:szCs w:val="28"/>
          <w:lang w:val="ro-RO"/>
        </w:rPr>
        <w:t>Plant</w:t>
      </w:r>
      <w:proofErr w:type="spellEnd"/>
      <w:r w:rsidR="008D40A3" w:rsidRPr="00A275FE">
        <w:rPr>
          <w:rFonts w:ascii="Times New Roman" w:hAnsi="Times New Roman"/>
          <w:b/>
          <w:sz w:val="28"/>
          <w:szCs w:val="28"/>
          <w:lang w:val="ro-RO"/>
        </w:rPr>
        <w:t xml:space="preserve"> </w:t>
      </w:r>
      <w:proofErr w:type="spellStart"/>
      <w:r w:rsidR="008D40A3" w:rsidRPr="00A275FE">
        <w:rPr>
          <w:rFonts w:ascii="Times New Roman" w:hAnsi="Times New Roman"/>
          <w:b/>
          <w:sz w:val="28"/>
          <w:szCs w:val="28"/>
          <w:lang w:val="ro-RO"/>
        </w:rPr>
        <w:t>physiology</w:t>
      </w:r>
      <w:proofErr w:type="spellEnd"/>
    </w:p>
    <w:p w14:paraId="2F68B1D6" w14:textId="77777777" w:rsidR="00292565" w:rsidRPr="00A275FE" w:rsidRDefault="00292565" w:rsidP="00292565">
      <w:pPr>
        <w:spacing w:after="0" w:line="240" w:lineRule="auto"/>
        <w:jc w:val="both"/>
        <w:rPr>
          <w:rFonts w:ascii="Times New Roman" w:hAnsi="Times New Roman"/>
        </w:rPr>
      </w:pPr>
    </w:p>
    <w:p w14:paraId="5E7B3103" w14:textId="544537B7" w:rsidR="00292565" w:rsidRPr="00A275FE" w:rsidRDefault="00C45FD8" w:rsidP="00292565">
      <w:pPr>
        <w:numPr>
          <w:ilvl w:val="0"/>
          <w:numId w:val="10"/>
        </w:numPr>
        <w:spacing w:after="0" w:line="240" w:lineRule="auto"/>
        <w:ind w:left="0" w:hanging="567"/>
        <w:jc w:val="both"/>
        <w:rPr>
          <w:rFonts w:ascii="Times New Roman" w:hAnsi="Times New Roman"/>
        </w:rPr>
      </w:pPr>
      <w:r w:rsidRPr="00A275FE">
        <w:rPr>
          <w:rFonts w:ascii="Times New Roman" w:hAnsi="Times New Roman"/>
        </w:rPr>
        <w:t xml:space="preserve">Fundamental characteristics of the plants’ life: autotrophy, </w:t>
      </w:r>
      <w:proofErr w:type="spellStart"/>
      <w:r w:rsidRPr="00A275FE">
        <w:rPr>
          <w:rFonts w:ascii="Times New Roman" w:hAnsi="Times New Roman"/>
        </w:rPr>
        <w:t>onmipotency</w:t>
      </w:r>
      <w:proofErr w:type="spellEnd"/>
      <w:r w:rsidRPr="00A275FE">
        <w:rPr>
          <w:rFonts w:ascii="Times New Roman" w:hAnsi="Times New Roman"/>
        </w:rPr>
        <w:t>, reproduction cycle, metabolic self-regulation, adaptability to environmental conditions.</w:t>
      </w:r>
    </w:p>
    <w:p w14:paraId="37142ADD" w14:textId="060E8A93" w:rsidR="00292565" w:rsidRPr="00A275FE" w:rsidRDefault="00C45FD8" w:rsidP="00292565">
      <w:pPr>
        <w:numPr>
          <w:ilvl w:val="0"/>
          <w:numId w:val="10"/>
        </w:numPr>
        <w:spacing w:after="0" w:line="240" w:lineRule="auto"/>
        <w:ind w:left="0" w:hanging="567"/>
        <w:jc w:val="both"/>
        <w:rPr>
          <w:rFonts w:ascii="Times New Roman" w:hAnsi="Times New Roman"/>
        </w:rPr>
      </w:pPr>
      <w:r w:rsidRPr="00A275FE">
        <w:rPr>
          <w:rFonts w:ascii="Times New Roman" w:hAnsi="Times New Roman"/>
        </w:rPr>
        <w:t>Water relations of plants</w:t>
      </w:r>
      <w:r w:rsidR="00292565" w:rsidRPr="00A275FE">
        <w:rPr>
          <w:rFonts w:ascii="Times New Roman" w:hAnsi="Times New Roman"/>
        </w:rPr>
        <w:t xml:space="preserve">. </w:t>
      </w:r>
      <w:r w:rsidRPr="00A275FE">
        <w:rPr>
          <w:rFonts w:ascii="Times New Roman" w:hAnsi="Times New Roman"/>
        </w:rPr>
        <w:t>Absorption and xylem transport of water, regulation of stomatal transpiration. Osmoregulation and the physiological background of drought resistance and tolerance.</w:t>
      </w:r>
    </w:p>
    <w:p w14:paraId="1BBD33E8" w14:textId="1F48CB2A" w:rsidR="00292565" w:rsidRPr="00A275FE" w:rsidRDefault="00C45FD8" w:rsidP="00292565">
      <w:pPr>
        <w:numPr>
          <w:ilvl w:val="0"/>
          <w:numId w:val="10"/>
        </w:numPr>
        <w:spacing w:after="0" w:line="240" w:lineRule="auto"/>
        <w:ind w:left="0" w:hanging="567"/>
        <w:jc w:val="both"/>
        <w:rPr>
          <w:rFonts w:ascii="Times New Roman" w:hAnsi="Times New Roman"/>
        </w:rPr>
      </w:pPr>
      <w:r w:rsidRPr="00A275FE">
        <w:rPr>
          <w:rFonts w:ascii="Times New Roman" w:hAnsi="Times New Roman"/>
        </w:rPr>
        <w:t xml:space="preserve">Photosynthesis: its role in the global energetics of the living world and in the primary production of organic nutrients. The main phases of photosynthesis: the light reactions and the assimilation of carbon dioxide. </w:t>
      </w:r>
      <w:r w:rsidR="0093594F" w:rsidRPr="00A275FE">
        <w:rPr>
          <w:rFonts w:ascii="Times New Roman" w:hAnsi="Times New Roman"/>
        </w:rPr>
        <w:t>Mechanisms of harvesting and conversion of light energy by photosynthetic pigments, regulation of photochemical processes under varying light conditions.</w:t>
      </w:r>
      <w:bookmarkStart w:id="0" w:name="_GoBack"/>
      <w:bookmarkEnd w:id="0"/>
    </w:p>
    <w:p w14:paraId="447D1A08" w14:textId="60CE223A" w:rsidR="00292565" w:rsidRPr="00A275FE" w:rsidRDefault="0093594F" w:rsidP="00292565">
      <w:pPr>
        <w:numPr>
          <w:ilvl w:val="0"/>
          <w:numId w:val="10"/>
        </w:numPr>
        <w:spacing w:after="0" w:line="240" w:lineRule="auto"/>
        <w:ind w:left="0" w:hanging="567"/>
        <w:jc w:val="both"/>
        <w:rPr>
          <w:rFonts w:ascii="Times New Roman" w:hAnsi="Times New Roman"/>
        </w:rPr>
      </w:pPr>
      <w:r w:rsidRPr="00A275FE">
        <w:rPr>
          <w:rFonts w:ascii="Times New Roman" w:hAnsi="Times New Roman"/>
        </w:rPr>
        <w:t>Functional characteristics of the photosystems, generation of reducing power and of chemical energy storage. Photosynthetic electron transport pathways and the photophosphorylation.</w:t>
      </w:r>
    </w:p>
    <w:p w14:paraId="0E5C7B14" w14:textId="45648F3F" w:rsidR="00292565" w:rsidRPr="00A275FE" w:rsidRDefault="0093594F" w:rsidP="00292565">
      <w:pPr>
        <w:numPr>
          <w:ilvl w:val="0"/>
          <w:numId w:val="10"/>
        </w:numPr>
        <w:spacing w:after="0" w:line="240" w:lineRule="auto"/>
        <w:ind w:left="0" w:hanging="567"/>
        <w:jc w:val="both"/>
        <w:rPr>
          <w:rFonts w:ascii="Times New Roman" w:hAnsi="Times New Roman"/>
        </w:rPr>
      </w:pPr>
      <w:r w:rsidRPr="00A275FE">
        <w:rPr>
          <w:rFonts w:ascii="Times New Roman" w:hAnsi="Times New Roman"/>
        </w:rPr>
        <w:t>Photosynthetic carbon metabolism. Biosynthesis of new organic compounds in the Calvin cycle. Photorespiration. Adaptive roles of the C4 and CAM carbon assimilation pathways. Influence of environmental factors on photosynthesis.</w:t>
      </w:r>
    </w:p>
    <w:p w14:paraId="0CEA5D66" w14:textId="74EF719F" w:rsidR="00292565" w:rsidRPr="00A275FE" w:rsidRDefault="0093594F" w:rsidP="00292565">
      <w:pPr>
        <w:numPr>
          <w:ilvl w:val="0"/>
          <w:numId w:val="10"/>
        </w:numPr>
        <w:spacing w:after="0" w:line="240" w:lineRule="auto"/>
        <w:ind w:left="0" w:hanging="567"/>
        <w:jc w:val="both"/>
        <w:rPr>
          <w:rFonts w:ascii="Times New Roman" w:hAnsi="Times New Roman"/>
        </w:rPr>
      </w:pPr>
      <w:r w:rsidRPr="00A275FE">
        <w:rPr>
          <w:rFonts w:ascii="Times New Roman" w:hAnsi="Times New Roman"/>
        </w:rPr>
        <w:t>Translocation and storage of organic nutrients in plants, intermediary metabolism of carbohydrates and lipids in crop plants.</w:t>
      </w:r>
    </w:p>
    <w:p w14:paraId="2AD29366" w14:textId="3DD82FF8" w:rsidR="00292565" w:rsidRPr="00A275FE" w:rsidRDefault="006B6AA6" w:rsidP="00292565">
      <w:pPr>
        <w:numPr>
          <w:ilvl w:val="0"/>
          <w:numId w:val="10"/>
        </w:numPr>
        <w:spacing w:after="0" w:line="240" w:lineRule="auto"/>
        <w:ind w:left="0" w:hanging="567"/>
        <w:jc w:val="both"/>
        <w:rPr>
          <w:rFonts w:ascii="Times New Roman" w:hAnsi="Times New Roman"/>
        </w:rPr>
      </w:pPr>
      <w:r w:rsidRPr="00A275FE">
        <w:rPr>
          <w:rFonts w:ascii="Times New Roman" w:hAnsi="Times New Roman"/>
        </w:rPr>
        <w:t>Secondary metabolism of plants and the physiological functions of active compounds. Plant terpenoids, phenolics and secondary nitrogen compounds.</w:t>
      </w:r>
    </w:p>
    <w:p w14:paraId="6B6D688C" w14:textId="3D03D65B" w:rsidR="00292565" w:rsidRPr="00A275FE" w:rsidRDefault="006B6AA6" w:rsidP="00292565">
      <w:pPr>
        <w:numPr>
          <w:ilvl w:val="0"/>
          <w:numId w:val="10"/>
        </w:numPr>
        <w:spacing w:after="0" w:line="240" w:lineRule="auto"/>
        <w:ind w:left="0" w:hanging="567"/>
        <w:jc w:val="both"/>
        <w:rPr>
          <w:rFonts w:ascii="Times New Roman" w:hAnsi="Times New Roman"/>
        </w:rPr>
      </w:pPr>
      <w:r w:rsidRPr="00A275FE">
        <w:rPr>
          <w:rFonts w:ascii="Times New Roman" w:hAnsi="Times New Roman"/>
        </w:rPr>
        <w:t>The mineral nutrition of plants. Physiological functions of essential macro- and microelements. Physiological background of hydroponic cultures, aeroponic cultures and of the administration of fertilizers.</w:t>
      </w:r>
    </w:p>
    <w:p w14:paraId="5F50C169" w14:textId="07C34259" w:rsidR="00292565" w:rsidRPr="00A275FE" w:rsidRDefault="006B6AA6" w:rsidP="00292565">
      <w:pPr>
        <w:numPr>
          <w:ilvl w:val="0"/>
          <w:numId w:val="10"/>
        </w:numPr>
        <w:spacing w:after="0" w:line="240" w:lineRule="auto"/>
        <w:ind w:left="0" w:hanging="567"/>
        <w:jc w:val="both"/>
        <w:rPr>
          <w:rFonts w:ascii="Times New Roman" w:hAnsi="Times New Roman"/>
        </w:rPr>
      </w:pPr>
      <w:r w:rsidRPr="00A275FE">
        <w:rPr>
          <w:rFonts w:ascii="Times New Roman" w:hAnsi="Times New Roman"/>
        </w:rPr>
        <w:t xml:space="preserve">Nitrogen metabolism in plants. Nitrate reduction, assimilation of ammonium, </w:t>
      </w:r>
      <w:proofErr w:type="spellStart"/>
      <w:r w:rsidRPr="00A275FE">
        <w:rPr>
          <w:rFonts w:ascii="Times New Roman" w:hAnsi="Times New Roman"/>
        </w:rPr>
        <w:t>simbyosis</w:t>
      </w:r>
      <w:proofErr w:type="spellEnd"/>
      <w:r w:rsidRPr="00A275FE">
        <w:rPr>
          <w:rFonts w:ascii="Times New Roman" w:hAnsi="Times New Roman"/>
        </w:rPr>
        <w:t xml:space="preserve"> with nitrogen-fixing bacteria, intermediary metabolism of amino acids and storage of plant proteins, nitrogen mixotrophy and the internal nitrogen cycle of plants.</w:t>
      </w:r>
    </w:p>
    <w:p w14:paraId="170E562B" w14:textId="4BC14FDC" w:rsidR="00F275BB" w:rsidRPr="00A275FE" w:rsidRDefault="006B6AA6" w:rsidP="00F275BB">
      <w:pPr>
        <w:numPr>
          <w:ilvl w:val="0"/>
          <w:numId w:val="10"/>
        </w:numPr>
        <w:spacing w:after="0" w:line="240" w:lineRule="auto"/>
        <w:ind w:left="0" w:hanging="567"/>
        <w:jc w:val="both"/>
        <w:rPr>
          <w:rFonts w:ascii="Times New Roman" w:hAnsi="Times New Roman"/>
        </w:rPr>
      </w:pPr>
      <w:r w:rsidRPr="00A275FE">
        <w:rPr>
          <w:rFonts w:ascii="Times New Roman" w:hAnsi="Times New Roman"/>
        </w:rPr>
        <w:lastRenderedPageBreak/>
        <w:t xml:space="preserve">The main developmental phases in the life cycle of vascular plants. Asexual and sexual reproduction. Sporogenesis, gametogenesis, pollination and fecundation in flowering plants. Embryogenesis and </w:t>
      </w:r>
      <w:proofErr w:type="spellStart"/>
      <w:r w:rsidRPr="00A275FE">
        <w:rPr>
          <w:rFonts w:ascii="Times New Roman" w:hAnsi="Times New Roman"/>
        </w:rPr>
        <w:t>endospermatogenesis</w:t>
      </w:r>
      <w:proofErr w:type="spellEnd"/>
      <w:r w:rsidRPr="00A275FE">
        <w:rPr>
          <w:rFonts w:ascii="Times New Roman" w:hAnsi="Times New Roman"/>
        </w:rPr>
        <w:t xml:space="preserve"> during seed development.</w:t>
      </w:r>
    </w:p>
    <w:p w14:paraId="52218296" w14:textId="6A9BA243" w:rsidR="00F275BB" w:rsidRPr="00A275FE" w:rsidRDefault="00F275BB" w:rsidP="00F275BB">
      <w:pPr>
        <w:spacing w:after="0" w:line="240" w:lineRule="auto"/>
        <w:jc w:val="both"/>
        <w:rPr>
          <w:rFonts w:ascii="Times New Roman" w:hAnsi="Times New Roman"/>
        </w:rPr>
      </w:pPr>
    </w:p>
    <w:p w14:paraId="6FACC226" w14:textId="77777777" w:rsidR="00F275BB" w:rsidRPr="00A275FE" w:rsidRDefault="00F275BB" w:rsidP="00F275BB">
      <w:pPr>
        <w:spacing w:after="0" w:line="240" w:lineRule="auto"/>
        <w:jc w:val="both"/>
        <w:rPr>
          <w:rFonts w:ascii="Times New Roman" w:hAnsi="Times New Roman"/>
        </w:rPr>
      </w:pPr>
    </w:p>
    <w:p w14:paraId="7EA77F42" w14:textId="0923D9EF" w:rsidR="00292565" w:rsidRPr="00A275FE" w:rsidRDefault="008D40A3" w:rsidP="00292565">
      <w:pPr>
        <w:tabs>
          <w:tab w:val="left" w:pos="2715"/>
        </w:tabs>
        <w:rPr>
          <w:rFonts w:ascii="Times New Roman" w:hAnsi="Times New Roman"/>
          <w:b/>
        </w:rPr>
      </w:pPr>
      <w:r w:rsidRPr="00A275FE">
        <w:rPr>
          <w:rFonts w:ascii="Times New Roman" w:hAnsi="Times New Roman"/>
          <w:b/>
        </w:rPr>
        <w:t>Sources of documentation</w:t>
      </w:r>
      <w:r w:rsidR="00292565" w:rsidRPr="00A275FE">
        <w:rPr>
          <w:rFonts w:ascii="Times New Roman" w:hAnsi="Times New Roman"/>
          <w:b/>
        </w:rPr>
        <w:t>:</w:t>
      </w:r>
    </w:p>
    <w:p w14:paraId="3F6C5ED8" w14:textId="77777777" w:rsidR="00E92D1D" w:rsidRPr="00A275FE" w:rsidRDefault="00E92D1D" w:rsidP="00292565">
      <w:pPr>
        <w:tabs>
          <w:tab w:val="left" w:pos="2715"/>
        </w:tabs>
        <w:rPr>
          <w:rFonts w:ascii="Times New Roman" w:hAnsi="Times New Roman"/>
          <w:b/>
        </w:rPr>
      </w:pPr>
    </w:p>
    <w:p w14:paraId="34756006" w14:textId="172FB69E" w:rsidR="00FB4963" w:rsidRPr="00A275FE" w:rsidRDefault="00FB4963" w:rsidP="00292565">
      <w:pPr>
        <w:numPr>
          <w:ilvl w:val="0"/>
          <w:numId w:val="9"/>
        </w:numPr>
        <w:spacing w:after="0" w:line="240" w:lineRule="auto"/>
        <w:jc w:val="both"/>
        <w:rPr>
          <w:rFonts w:ascii="Times New Roman" w:hAnsi="Times New Roman"/>
        </w:rPr>
      </w:pPr>
      <w:r w:rsidRPr="00A275FE">
        <w:rPr>
          <w:rFonts w:ascii="Times New Roman" w:hAnsi="Times New Roman"/>
        </w:rPr>
        <w:t xml:space="preserve">Barker, A.V., </w:t>
      </w:r>
      <w:proofErr w:type="spellStart"/>
      <w:r w:rsidRPr="00A275FE">
        <w:rPr>
          <w:rFonts w:ascii="Times New Roman" w:hAnsi="Times New Roman"/>
        </w:rPr>
        <w:t>Pilbeam</w:t>
      </w:r>
      <w:proofErr w:type="spellEnd"/>
      <w:r w:rsidRPr="00A275FE">
        <w:rPr>
          <w:rFonts w:ascii="Times New Roman" w:hAnsi="Times New Roman"/>
        </w:rPr>
        <w:t>, D.J. (2015): Handbook of Plant Nutrition, CRC Press, Boca Raton</w:t>
      </w:r>
    </w:p>
    <w:p w14:paraId="1C7D8060" w14:textId="6BB09A51" w:rsidR="005C20FA" w:rsidRPr="00A275FE" w:rsidRDefault="005C20FA" w:rsidP="00292565">
      <w:pPr>
        <w:numPr>
          <w:ilvl w:val="0"/>
          <w:numId w:val="9"/>
        </w:numPr>
        <w:spacing w:after="0" w:line="240" w:lineRule="auto"/>
        <w:jc w:val="both"/>
        <w:rPr>
          <w:rFonts w:ascii="Times New Roman" w:hAnsi="Times New Roman"/>
        </w:rPr>
      </w:pPr>
      <w:proofErr w:type="spellStart"/>
      <w:r w:rsidRPr="00A275FE">
        <w:rPr>
          <w:rFonts w:ascii="Times New Roman" w:hAnsi="Times New Roman"/>
        </w:rPr>
        <w:t>Burzo</w:t>
      </w:r>
      <w:proofErr w:type="spellEnd"/>
      <w:r w:rsidRPr="00A275FE">
        <w:rPr>
          <w:rFonts w:ascii="Times New Roman" w:hAnsi="Times New Roman"/>
        </w:rPr>
        <w:t xml:space="preserve">, I., Toma, S., </w:t>
      </w:r>
      <w:proofErr w:type="spellStart"/>
      <w:r w:rsidRPr="00A275FE">
        <w:rPr>
          <w:rFonts w:ascii="Times New Roman" w:hAnsi="Times New Roman"/>
        </w:rPr>
        <w:t>Crăciun</w:t>
      </w:r>
      <w:proofErr w:type="spellEnd"/>
      <w:r w:rsidRPr="00A275FE">
        <w:rPr>
          <w:rFonts w:ascii="Times New Roman" w:hAnsi="Times New Roman"/>
        </w:rPr>
        <w:t xml:space="preserve">, C., </w:t>
      </w:r>
      <w:proofErr w:type="spellStart"/>
      <w:r w:rsidRPr="00A275FE">
        <w:rPr>
          <w:rFonts w:ascii="Times New Roman" w:hAnsi="Times New Roman"/>
        </w:rPr>
        <w:t>Voican</w:t>
      </w:r>
      <w:proofErr w:type="spellEnd"/>
      <w:r w:rsidRPr="00A275FE">
        <w:rPr>
          <w:rFonts w:ascii="Times New Roman" w:hAnsi="Times New Roman"/>
        </w:rPr>
        <w:t xml:space="preserve">, V., </w:t>
      </w:r>
      <w:proofErr w:type="spellStart"/>
      <w:r w:rsidRPr="00A275FE">
        <w:rPr>
          <w:rFonts w:ascii="Times New Roman" w:hAnsi="Times New Roman"/>
        </w:rPr>
        <w:t>Dobrescu</w:t>
      </w:r>
      <w:proofErr w:type="spellEnd"/>
      <w:r w:rsidRPr="00A275FE">
        <w:rPr>
          <w:rFonts w:ascii="Times New Roman" w:hAnsi="Times New Roman"/>
        </w:rPr>
        <w:t xml:space="preserve">, A., Delian, E. (1999): </w:t>
      </w:r>
      <w:proofErr w:type="spellStart"/>
      <w:r w:rsidRPr="00A275FE">
        <w:rPr>
          <w:rFonts w:ascii="Times New Roman" w:hAnsi="Times New Roman"/>
        </w:rPr>
        <w:t>Fiziologia</w:t>
      </w:r>
      <w:proofErr w:type="spellEnd"/>
      <w:r w:rsidRPr="00A275FE">
        <w:rPr>
          <w:rFonts w:ascii="Times New Roman" w:hAnsi="Times New Roman"/>
        </w:rPr>
        <w:t xml:space="preserve"> </w:t>
      </w:r>
      <w:proofErr w:type="spellStart"/>
      <w:r w:rsidRPr="00A275FE">
        <w:rPr>
          <w:rFonts w:ascii="Times New Roman" w:hAnsi="Times New Roman"/>
        </w:rPr>
        <w:t>Plantelor</w:t>
      </w:r>
      <w:proofErr w:type="spellEnd"/>
      <w:r w:rsidRPr="00A275FE">
        <w:rPr>
          <w:rFonts w:ascii="Times New Roman" w:hAnsi="Times New Roman"/>
        </w:rPr>
        <w:t xml:space="preserve"> de </w:t>
      </w:r>
      <w:proofErr w:type="spellStart"/>
      <w:r w:rsidRPr="00A275FE">
        <w:rPr>
          <w:rFonts w:ascii="Times New Roman" w:hAnsi="Times New Roman"/>
        </w:rPr>
        <w:t>Cultură</w:t>
      </w:r>
      <w:proofErr w:type="spellEnd"/>
      <w:r w:rsidRPr="00A275FE">
        <w:rPr>
          <w:rFonts w:ascii="Times New Roman" w:hAnsi="Times New Roman"/>
        </w:rPr>
        <w:t xml:space="preserve">, </w:t>
      </w:r>
      <w:proofErr w:type="spellStart"/>
      <w:r w:rsidRPr="00A275FE">
        <w:rPr>
          <w:rFonts w:ascii="Times New Roman" w:hAnsi="Times New Roman"/>
        </w:rPr>
        <w:t>Întreprinderea</w:t>
      </w:r>
      <w:proofErr w:type="spellEnd"/>
      <w:r w:rsidRPr="00A275FE">
        <w:rPr>
          <w:rFonts w:ascii="Times New Roman" w:hAnsi="Times New Roman"/>
        </w:rPr>
        <w:t xml:space="preserve"> Editorial-</w:t>
      </w:r>
      <w:proofErr w:type="spellStart"/>
      <w:r w:rsidRPr="00A275FE">
        <w:rPr>
          <w:rFonts w:ascii="Times New Roman" w:hAnsi="Times New Roman"/>
        </w:rPr>
        <w:t>Poligrafică</w:t>
      </w:r>
      <w:proofErr w:type="spellEnd"/>
      <w:r w:rsidRPr="00A275FE">
        <w:rPr>
          <w:rFonts w:ascii="Times New Roman" w:hAnsi="Times New Roman"/>
        </w:rPr>
        <w:t xml:space="preserve"> </w:t>
      </w:r>
      <w:proofErr w:type="spellStart"/>
      <w:r w:rsidRPr="00A275FE">
        <w:rPr>
          <w:rFonts w:ascii="Times New Roman" w:hAnsi="Times New Roman"/>
        </w:rPr>
        <w:t>Știința</w:t>
      </w:r>
      <w:proofErr w:type="spellEnd"/>
      <w:r w:rsidRPr="00A275FE">
        <w:rPr>
          <w:rFonts w:ascii="Times New Roman" w:hAnsi="Times New Roman"/>
        </w:rPr>
        <w:t xml:space="preserve">, </w:t>
      </w:r>
      <w:proofErr w:type="spellStart"/>
      <w:r w:rsidRPr="00A275FE">
        <w:rPr>
          <w:rFonts w:ascii="Times New Roman" w:hAnsi="Times New Roman"/>
        </w:rPr>
        <w:t>Chișinău</w:t>
      </w:r>
      <w:proofErr w:type="spellEnd"/>
    </w:p>
    <w:p w14:paraId="7B9F5126" w14:textId="5A1C9FEA" w:rsidR="005C20FA" w:rsidRPr="00A275FE" w:rsidRDefault="005C20FA" w:rsidP="00292565">
      <w:pPr>
        <w:numPr>
          <w:ilvl w:val="0"/>
          <w:numId w:val="9"/>
        </w:numPr>
        <w:spacing w:after="0" w:line="240" w:lineRule="auto"/>
        <w:jc w:val="both"/>
        <w:rPr>
          <w:rFonts w:ascii="Times New Roman" w:hAnsi="Times New Roman"/>
        </w:rPr>
      </w:pPr>
      <w:proofErr w:type="spellStart"/>
      <w:r w:rsidRPr="00A275FE">
        <w:rPr>
          <w:rFonts w:ascii="Times New Roman" w:hAnsi="Times New Roman"/>
        </w:rPr>
        <w:t>Dobrotă</w:t>
      </w:r>
      <w:proofErr w:type="spellEnd"/>
      <w:r w:rsidRPr="00A275FE">
        <w:rPr>
          <w:rFonts w:ascii="Times New Roman" w:hAnsi="Times New Roman"/>
        </w:rPr>
        <w:t xml:space="preserve">, C. (2010): </w:t>
      </w:r>
      <w:proofErr w:type="spellStart"/>
      <w:r w:rsidRPr="00A275FE">
        <w:rPr>
          <w:rFonts w:ascii="Times New Roman" w:hAnsi="Times New Roman"/>
        </w:rPr>
        <w:t>Fiziologia</w:t>
      </w:r>
      <w:proofErr w:type="spellEnd"/>
      <w:r w:rsidRPr="00A275FE">
        <w:rPr>
          <w:rFonts w:ascii="Times New Roman" w:hAnsi="Times New Roman"/>
        </w:rPr>
        <w:t xml:space="preserve"> </w:t>
      </w:r>
      <w:proofErr w:type="spellStart"/>
      <w:r w:rsidRPr="00A275FE">
        <w:rPr>
          <w:rFonts w:ascii="Times New Roman" w:hAnsi="Times New Roman"/>
        </w:rPr>
        <w:t>Plantelor</w:t>
      </w:r>
      <w:proofErr w:type="spellEnd"/>
      <w:r w:rsidRPr="00A275FE">
        <w:rPr>
          <w:rFonts w:ascii="Times New Roman" w:hAnsi="Times New Roman"/>
        </w:rPr>
        <w:t xml:space="preserve">, </w:t>
      </w:r>
      <w:proofErr w:type="spellStart"/>
      <w:r w:rsidRPr="00A275FE">
        <w:rPr>
          <w:rFonts w:ascii="Times New Roman" w:hAnsi="Times New Roman"/>
        </w:rPr>
        <w:t>Editura</w:t>
      </w:r>
      <w:proofErr w:type="spellEnd"/>
      <w:r w:rsidRPr="00A275FE">
        <w:rPr>
          <w:rFonts w:ascii="Times New Roman" w:hAnsi="Times New Roman"/>
        </w:rPr>
        <w:t xml:space="preserve"> </w:t>
      </w:r>
      <w:proofErr w:type="spellStart"/>
      <w:r w:rsidRPr="00A275FE">
        <w:rPr>
          <w:rFonts w:ascii="Times New Roman" w:hAnsi="Times New Roman"/>
        </w:rPr>
        <w:t>Risoprint</w:t>
      </w:r>
      <w:proofErr w:type="spellEnd"/>
      <w:r w:rsidRPr="00A275FE">
        <w:rPr>
          <w:rFonts w:ascii="Times New Roman" w:hAnsi="Times New Roman"/>
        </w:rPr>
        <w:t>, Cluj-Napoca</w:t>
      </w:r>
    </w:p>
    <w:p w14:paraId="7ACA1590" w14:textId="324FA4E3" w:rsidR="00292565" w:rsidRPr="00A275FE" w:rsidRDefault="00FB4963" w:rsidP="00292565">
      <w:pPr>
        <w:numPr>
          <w:ilvl w:val="0"/>
          <w:numId w:val="9"/>
        </w:numPr>
        <w:spacing w:after="0" w:line="240" w:lineRule="auto"/>
        <w:jc w:val="both"/>
        <w:rPr>
          <w:rFonts w:ascii="Times New Roman" w:hAnsi="Times New Roman"/>
        </w:rPr>
      </w:pPr>
      <w:proofErr w:type="spellStart"/>
      <w:r w:rsidRPr="00A275FE">
        <w:rPr>
          <w:rFonts w:ascii="Times New Roman" w:hAnsi="Times New Roman"/>
        </w:rPr>
        <w:t>Durner</w:t>
      </w:r>
      <w:proofErr w:type="spellEnd"/>
      <w:r w:rsidRPr="00A275FE">
        <w:rPr>
          <w:rFonts w:ascii="Times New Roman" w:hAnsi="Times New Roman"/>
        </w:rPr>
        <w:t xml:space="preserve">, E.F. (2013): Principles of Horticultural Physiology, CABI, </w:t>
      </w:r>
      <w:proofErr w:type="spellStart"/>
      <w:r w:rsidRPr="00A275FE">
        <w:rPr>
          <w:rFonts w:ascii="Times New Roman" w:hAnsi="Times New Roman"/>
        </w:rPr>
        <w:t>Oxfordshire</w:t>
      </w:r>
      <w:proofErr w:type="spellEnd"/>
    </w:p>
    <w:p w14:paraId="35AA28A1" w14:textId="013C7455" w:rsidR="00292565" w:rsidRPr="00A275FE" w:rsidRDefault="00292565" w:rsidP="00292565">
      <w:pPr>
        <w:numPr>
          <w:ilvl w:val="0"/>
          <w:numId w:val="9"/>
        </w:numPr>
        <w:spacing w:after="0" w:line="240" w:lineRule="auto"/>
        <w:jc w:val="both"/>
        <w:rPr>
          <w:rFonts w:ascii="Times New Roman" w:hAnsi="Times New Roman"/>
        </w:rPr>
      </w:pPr>
      <w:proofErr w:type="spellStart"/>
      <w:r w:rsidRPr="00A275FE">
        <w:rPr>
          <w:rFonts w:ascii="Times New Roman" w:hAnsi="Times New Roman"/>
        </w:rPr>
        <w:t>Erdei</w:t>
      </w:r>
      <w:proofErr w:type="spellEnd"/>
      <w:r w:rsidRPr="00A275FE">
        <w:rPr>
          <w:rFonts w:ascii="Times New Roman" w:hAnsi="Times New Roman"/>
        </w:rPr>
        <w:t xml:space="preserve"> L. (2004):</w:t>
      </w:r>
      <w:r w:rsidRPr="00A275FE">
        <w:rPr>
          <w:rFonts w:ascii="Times New Roman" w:hAnsi="Times New Roman"/>
          <w:lang w:val="hu-HU"/>
        </w:rPr>
        <w:t xml:space="preserve"> Növényélettan II. Növekedés- és </w:t>
      </w:r>
      <w:r w:rsidR="007627FB" w:rsidRPr="00A275FE">
        <w:rPr>
          <w:rFonts w:ascii="Times New Roman" w:hAnsi="Times New Roman"/>
          <w:lang w:val="hu-HU"/>
        </w:rPr>
        <w:t>F</w:t>
      </w:r>
      <w:r w:rsidRPr="00A275FE">
        <w:rPr>
          <w:rFonts w:ascii="Times New Roman" w:hAnsi="Times New Roman"/>
          <w:lang w:val="hu-HU"/>
        </w:rPr>
        <w:t xml:space="preserve">ejlődésélettan, </w:t>
      </w:r>
      <w:r w:rsidRPr="00A275FE">
        <w:rPr>
          <w:rFonts w:ascii="Times New Roman" w:hAnsi="Times New Roman"/>
          <w:lang w:val="fr-FR"/>
        </w:rPr>
        <w:t>Editura</w:t>
      </w:r>
      <w:r w:rsidRPr="00A275FE">
        <w:rPr>
          <w:rFonts w:ascii="Times New Roman" w:hAnsi="Times New Roman"/>
          <w:lang w:val="hu-HU"/>
        </w:rPr>
        <w:t xml:space="preserve"> </w:t>
      </w:r>
      <w:proofErr w:type="spellStart"/>
      <w:r w:rsidRPr="00A275FE">
        <w:rPr>
          <w:rFonts w:ascii="Times New Roman" w:hAnsi="Times New Roman"/>
          <w:lang w:val="hu-HU"/>
        </w:rPr>
        <w:t>JATEPress</w:t>
      </w:r>
      <w:proofErr w:type="spellEnd"/>
      <w:r w:rsidRPr="00A275FE">
        <w:rPr>
          <w:rFonts w:ascii="Times New Roman" w:hAnsi="Times New Roman"/>
          <w:lang w:val="hu-HU"/>
        </w:rPr>
        <w:t>, S</w:t>
      </w:r>
      <w:r w:rsidR="00FB4963" w:rsidRPr="00A275FE">
        <w:rPr>
          <w:rFonts w:ascii="Times New Roman" w:hAnsi="Times New Roman"/>
          <w:lang w:val="hu-HU"/>
        </w:rPr>
        <w:t>zeged</w:t>
      </w:r>
    </w:p>
    <w:p w14:paraId="5BE570F1" w14:textId="4A350AA7" w:rsidR="00292565" w:rsidRPr="00A275FE" w:rsidRDefault="00292565" w:rsidP="00292565">
      <w:pPr>
        <w:numPr>
          <w:ilvl w:val="0"/>
          <w:numId w:val="9"/>
        </w:numPr>
        <w:spacing w:after="0" w:line="240" w:lineRule="auto"/>
        <w:jc w:val="both"/>
        <w:rPr>
          <w:rFonts w:ascii="Times New Roman" w:hAnsi="Times New Roman"/>
        </w:rPr>
      </w:pPr>
      <w:r w:rsidRPr="00A275FE">
        <w:rPr>
          <w:rFonts w:ascii="Times New Roman" w:hAnsi="Times New Roman"/>
        </w:rPr>
        <w:t xml:space="preserve">Fodorpataki L. (2004): A </w:t>
      </w:r>
      <w:proofErr w:type="spellStart"/>
      <w:r w:rsidR="007627FB" w:rsidRPr="00A275FE">
        <w:rPr>
          <w:rFonts w:ascii="Times New Roman" w:hAnsi="Times New Roman"/>
        </w:rPr>
        <w:t>N</w:t>
      </w:r>
      <w:r w:rsidRPr="00A275FE">
        <w:rPr>
          <w:rFonts w:ascii="Times New Roman" w:hAnsi="Times New Roman"/>
        </w:rPr>
        <w:t>övények</w:t>
      </w:r>
      <w:proofErr w:type="spellEnd"/>
      <w:r w:rsidRPr="00A275FE">
        <w:rPr>
          <w:rFonts w:ascii="Times New Roman" w:hAnsi="Times New Roman"/>
        </w:rPr>
        <w:t xml:space="preserve"> </w:t>
      </w:r>
      <w:proofErr w:type="spellStart"/>
      <w:r w:rsidR="007627FB" w:rsidRPr="00A275FE">
        <w:rPr>
          <w:rFonts w:ascii="Times New Roman" w:hAnsi="Times New Roman"/>
        </w:rPr>
        <w:t>F</w:t>
      </w:r>
      <w:r w:rsidRPr="00A275FE">
        <w:rPr>
          <w:rFonts w:ascii="Times New Roman" w:hAnsi="Times New Roman"/>
        </w:rPr>
        <w:t>otoszintézise</w:t>
      </w:r>
      <w:proofErr w:type="spellEnd"/>
      <w:r w:rsidRPr="00A275FE">
        <w:rPr>
          <w:rFonts w:ascii="Times New Roman" w:hAnsi="Times New Roman"/>
        </w:rPr>
        <w:t xml:space="preserve">, </w:t>
      </w:r>
      <w:r w:rsidRPr="00A275FE">
        <w:rPr>
          <w:rFonts w:ascii="Times New Roman" w:hAnsi="Times New Roman"/>
          <w:lang w:val="fr-FR"/>
        </w:rPr>
        <w:t>Editura</w:t>
      </w:r>
      <w:r w:rsidRPr="00A275FE">
        <w:rPr>
          <w:rFonts w:ascii="Times New Roman" w:hAnsi="Times New Roman"/>
        </w:rPr>
        <w:t xml:space="preserve"> </w:t>
      </w:r>
      <w:proofErr w:type="spellStart"/>
      <w:r w:rsidRPr="00A275FE">
        <w:rPr>
          <w:rFonts w:ascii="Times New Roman" w:hAnsi="Times New Roman"/>
        </w:rPr>
        <w:t>Kriterion</w:t>
      </w:r>
      <w:proofErr w:type="spellEnd"/>
      <w:r w:rsidRPr="00A275FE">
        <w:rPr>
          <w:rFonts w:ascii="Times New Roman" w:hAnsi="Times New Roman"/>
        </w:rPr>
        <w:t xml:space="preserve">, </w:t>
      </w:r>
      <w:r w:rsidRPr="00A275FE">
        <w:rPr>
          <w:rFonts w:ascii="Times New Roman" w:hAnsi="Times New Roman"/>
          <w:lang w:val="fr-FR"/>
        </w:rPr>
        <w:t>Cluj-Napoca</w:t>
      </w:r>
    </w:p>
    <w:p w14:paraId="0C2AC032" w14:textId="28EB78A0" w:rsidR="00292565" w:rsidRPr="00A275FE" w:rsidRDefault="00292565" w:rsidP="00292565">
      <w:pPr>
        <w:numPr>
          <w:ilvl w:val="0"/>
          <w:numId w:val="9"/>
        </w:numPr>
        <w:spacing w:after="0" w:line="240" w:lineRule="auto"/>
        <w:rPr>
          <w:rFonts w:ascii="Times New Roman" w:hAnsi="Times New Roman"/>
          <w:lang w:val="fr-FR"/>
        </w:rPr>
      </w:pPr>
      <w:r w:rsidRPr="00A275FE">
        <w:rPr>
          <w:rFonts w:ascii="Times New Roman" w:hAnsi="Times New Roman"/>
        </w:rPr>
        <w:t xml:space="preserve">Fodorpataki L., </w:t>
      </w:r>
      <w:proofErr w:type="spellStart"/>
      <w:r w:rsidRPr="00A275FE">
        <w:rPr>
          <w:rFonts w:ascii="Times New Roman" w:hAnsi="Times New Roman"/>
        </w:rPr>
        <w:t>Szigyártó</w:t>
      </w:r>
      <w:proofErr w:type="spellEnd"/>
      <w:r w:rsidRPr="00A275FE">
        <w:rPr>
          <w:rFonts w:ascii="Times New Roman" w:hAnsi="Times New Roman"/>
        </w:rPr>
        <w:t xml:space="preserve"> L. (20</w:t>
      </w:r>
      <w:r w:rsidR="00FB4963" w:rsidRPr="00A275FE">
        <w:rPr>
          <w:rFonts w:ascii="Times New Roman" w:hAnsi="Times New Roman"/>
        </w:rPr>
        <w:t>13</w:t>
      </w:r>
      <w:r w:rsidRPr="00A275FE">
        <w:rPr>
          <w:rFonts w:ascii="Times New Roman" w:hAnsi="Times New Roman"/>
        </w:rPr>
        <w:t xml:space="preserve">): A </w:t>
      </w:r>
      <w:proofErr w:type="spellStart"/>
      <w:r w:rsidR="007627FB" w:rsidRPr="00A275FE">
        <w:rPr>
          <w:rFonts w:ascii="Times New Roman" w:hAnsi="Times New Roman"/>
        </w:rPr>
        <w:t>N</w:t>
      </w:r>
      <w:r w:rsidRPr="00A275FE">
        <w:rPr>
          <w:rFonts w:ascii="Times New Roman" w:hAnsi="Times New Roman"/>
        </w:rPr>
        <w:t>övények</w:t>
      </w:r>
      <w:proofErr w:type="spellEnd"/>
      <w:r w:rsidRPr="00A275FE">
        <w:rPr>
          <w:rFonts w:ascii="Times New Roman" w:hAnsi="Times New Roman"/>
        </w:rPr>
        <w:t xml:space="preserve"> </w:t>
      </w:r>
      <w:proofErr w:type="spellStart"/>
      <w:r w:rsidR="007627FB" w:rsidRPr="00A275FE">
        <w:rPr>
          <w:rFonts w:ascii="Times New Roman" w:hAnsi="Times New Roman"/>
        </w:rPr>
        <w:t>Ö</w:t>
      </w:r>
      <w:r w:rsidRPr="00A275FE">
        <w:rPr>
          <w:rFonts w:ascii="Times New Roman" w:hAnsi="Times New Roman"/>
        </w:rPr>
        <w:t>kofiziológiájának</w:t>
      </w:r>
      <w:proofErr w:type="spellEnd"/>
      <w:r w:rsidRPr="00A275FE">
        <w:rPr>
          <w:rFonts w:ascii="Times New Roman" w:hAnsi="Times New Roman"/>
        </w:rPr>
        <w:t xml:space="preserve"> </w:t>
      </w:r>
      <w:proofErr w:type="spellStart"/>
      <w:r w:rsidR="007627FB" w:rsidRPr="00A275FE">
        <w:rPr>
          <w:rFonts w:ascii="Times New Roman" w:hAnsi="Times New Roman"/>
        </w:rPr>
        <w:t>A</w:t>
      </w:r>
      <w:r w:rsidRPr="00A275FE">
        <w:rPr>
          <w:rFonts w:ascii="Times New Roman" w:hAnsi="Times New Roman"/>
        </w:rPr>
        <w:t>lapjai</w:t>
      </w:r>
      <w:proofErr w:type="spellEnd"/>
      <w:r w:rsidRPr="00A275FE">
        <w:rPr>
          <w:rFonts w:ascii="Times New Roman" w:hAnsi="Times New Roman"/>
        </w:rPr>
        <w:t xml:space="preserve">, </w:t>
      </w:r>
      <w:r w:rsidRPr="00A275FE">
        <w:rPr>
          <w:rFonts w:ascii="Times New Roman" w:hAnsi="Times New Roman"/>
          <w:lang w:val="fr-FR"/>
        </w:rPr>
        <w:t>Editura</w:t>
      </w:r>
      <w:r w:rsidRPr="00A275FE">
        <w:rPr>
          <w:rFonts w:ascii="Times New Roman" w:hAnsi="Times New Roman"/>
        </w:rPr>
        <w:t xml:space="preserve"> </w:t>
      </w:r>
      <w:proofErr w:type="spellStart"/>
      <w:r w:rsidRPr="00A275FE">
        <w:rPr>
          <w:rFonts w:ascii="Times New Roman" w:hAnsi="Times New Roman"/>
        </w:rPr>
        <w:t>Kriterion</w:t>
      </w:r>
      <w:proofErr w:type="spellEnd"/>
      <w:r w:rsidRPr="00A275FE">
        <w:rPr>
          <w:rFonts w:ascii="Times New Roman" w:hAnsi="Times New Roman"/>
        </w:rPr>
        <w:t xml:space="preserve">, </w:t>
      </w:r>
      <w:r w:rsidRPr="00A275FE">
        <w:rPr>
          <w:rFonts w:ascii="Times New Roman" w:hAnsi="Times New Roman"/>
          <w:lang w:val="fr-FR"/>
        </w:rPr>
        <w:t xml:space="preserve">Cluj-Napoca </w:t>
      </w:r>
    </w:p>
    <w:p w14:paraId="5F1BEE31" w14:textId="3ED81252" w:rsidR="00292565" w:rsidRPr="00A275FE" w:rsidRDefault="00292565" w:rsidP="00292565">
      <w:pPr>
        <w:numPr>
          <w:ilvl w:val="0"/>
          <w:numId w:val="9"/>
        </w:numPr>
        <w:spacing w:after="0" w:line="240" w:lineRule="auto"/>
        <w:rPr>
          <w:rFonts w:ascii="Times New Roman" w:hAnsi="Times New Roman"/>
          <w:lang w:val="fr-FR"/>
        </w:rPr>
      </w:pPr>
      <w:r w:rsidRPr="00A275FE">
        <w:rPr>
          <w:rFonts w:ascii="Times New Roman" w:hAnsi="Times New Roman"/>
          <w:lang w:val="fr-FR"/>
        </w:rPr>
        <w:t xml:space="preserve">Fodorpataki L., Szigyártó L. (2008): A </w:t>
      </w:r>
      <w:r w:rsidR="007627FB" w:rsidRPr="00A275FE">
        <w:rPr>
          <w:rFonts w:ascii="Times New Roman" w:hAnsi="Times New Roman"/>
          <w:lang w:val="fr-FR"/>
        </w:rPr>
        <w:t>N</w:t>
      </w:r>
      <w:r w:rsidRPr="00A275FE">
        <w:rPr>
          <w:rFonts w:ascii="Times New Roman" w:hAnsi="Times New Roman"/>
          <w:lang w:val="fr-FR"/>
        </w:rPr>
        <w:t xml:space="preserve">övények </w:t>
      </w:r>
      <w:r w:rsidR="007627FB" w:rsidRPr="00A275FE">
        <w:rPr>
          <w:rFonts w:ascii="Times New Roman" w:hAnsi="Times New Roman"/>
          <w:lang w:val="fr-FR"/>
        </w:rPr>
        <w:t>S</w:t>
      </w:r>
      <w:r w:rsidRPr="00A275FE">
        <w:rPr>
          <w:rFonts w:ascii="Times New Roman" w:hAnsi="Times New Roman"/>
          <w:lang w:val="fr-FR"/>
        </w:rPr>
        <w:t xml:space="preserve">zaporodása és a </w:t>
      </w:r>
      <w:r w:rsidR="007627FB" w:rsidRPr="00A275FE">
        <w:rPr>
          <w:rFonts w:ascii="Times New Roman" w:hAnsi="Times New Roman"/>
          <w:lang w:val="fr-FR"/>
        </w:rPr>
        <w:t>M</w:t>
      </w:r>
      <w:r w:rsidRPr="00A275FE">
        <w:rPr>
          <w:rFonts w:ascii="Times New Roman" w:hAnsi="Times New Roman"/>
          <w:lang w:val="fr-FR"/>
        </w:rPr>
        <w:t xml:space="preserve">esterséges </w:t>
      </w:r>
      <w:r w:rsidR="007627FB" w:rsidRPr="00A275FE">
        <w:rPr>
          <w:rFonts w:ascii="Times New Roman" w:hAnsi="Times New Roman"/>
          <w:lang w:val="fr-FR"/>
        </w:rPr>
        <w:t>N</w:t>
      </w:r>
      <w:r w:rsidRPr="00A275FE">
        <w:rPr>
          <w:rFonts w:ascii="Times New Roman" w:hAnsi="Times New Roman"/>
          <w:lang w:val="fr-FR"/>
        </w:rPr>
        <w:t xml:space="preserve">övényszaporítás </w:t>
      </w:r>
      <w:r w:rsidR="007627FB" w:rsidRPr="00A275FE">
        <w:rPr>
          <w:rFonts w:ascii="Times New Roman" w:hAnsi="Times New Roman"/>
          <w:lang w:val="fr-FR"/>
        </w:rPr>
        <w:t>B</w:t>
      </w:r>
      <w:r w:rsidRPr="00A275FE">
        <w:rPr>
          <w:rFonts w:ascii="Times New Roman" w:hAnsi="Times New Roman"/>
          <w:lang w:val="fr-FR"/>
        </w:rPr>
        <w:t xml:space="preserve">iotechnológiai </w:t>
      </w:r>
      <w:r w:rsidR="007627FB" w:rsidRPr="00A275FE">
        <w:rPr>
          <w:rFonts w:ascii="Times New Roman" w:hAnsi="Times New Roman"/>
          <w:lang w:val="fr-FR"/>
        </w:rPr>
        <w:t>A</w:t>
      </w:r>
      <w:r w:rsidRPr="00A275FE">
        <w:rPr>
          <w:rFonts w:ascii="Times New Roman" w:hAnsi="Times New Roman"/>
          <w:lang w:val="fr-FR"/>
        </w:rPr>
        <w:t xml:space="preserve">lkalmazásai, </w:t>
      </w:r>
      <w:r w:rsidR="007627FB" w:rsidRPr="00A275FE">
        <w:rPr>
          <w:rFonts w:ascii="Times New Roman" w:hAnsi="Times New Roman"/>
          <w:lang w:val="fr-FR"/>
        </w:rPr>
        <w:t>Editura Universitară Clujeană</w:t>
      </w:r>
      <w:r w:rsidRPr="00A275FE">
        <w:rPr>
          <w:rFonts w:ascii="Times New Roman" w:hAnsi="Times New Roman"/>
          <w:lang w:val="fr-FR"/>
        </w:rPr>
        <w:t>, Cluj-Napoca</w:t>
      </w:r>
    </w:p>
    <w:p w14:paraId="39F6DE9E" w14:textId="5B5426D2" w:rsidR="00292565" w:rsidRPr="00A275FE" w:rsidRDefault="00292565" w:rsidP="00FB4963">
      <w:pPr>
        <w:numPr>
          <w:ilvl w:val="0"/>
          <w:numId w:val="9"/>
        </w:numPr>
        <w:spacing w:after="0" w:line="240" w:lineRule="auto"/>
        <w:rPr>
          <w:rFonts w:ascii="Times New Roman" w:hAnsi="Times New Roman"/>
          <w:lang w:val="fr-FR"/>
        </w:rPr>
      </w:pPr>
      <w:r w:rsidRPr="00A275FE">
        <w:rPr>
          <w:rFonts w:ascii="Times New Roman" w:hAnsi="Times New Roman"/>
        </w:rPr>
        <w:t xml:space="preserve">Fodorpataki L., </w:t>
      </w:r>
      <w:proofErr w:type="spellStart"/>
      <w:r w:rsidRPr="00A275FE">
        <w:rPr>
          <w:rFonts w:ascii="Times New Roman" w:hAnsi="Times New Roman"/>
        </w:rPr>
        <w:t>Szigyártó</w:t>
      </w:r>
      <w:proofErr w:type="spellEnd"/>
      <w:r w:rsidRPr="00A275FE">
        <w:rPr>
          <w:rFonts w:ascii="Times New Roman" w:hAnsi="Times New Roman"/>
        </w:rPr>
        <w:t xml:space="preserve"> L., Bartha Cs. </w:t>
      </w:r>
      <w:r w:rsidRPr="00A275FE">
        <w:rPr>
          <w:rFonts w:ascii="Times New Roman" w:hAnsi="Times New Roman"/>
          <w:lang w:val="fr-FR"/>
        </w:rPr>
        <w:t xml:space="preserve">(2009): Növénytani </w:t>
      </w:r>
      <w:r w:rsidR="007627FB" w:rsidRPr="00A275FE">
        <w:rPr>
          <w:rFonts w:ascii="Times New Roman" w:hAnsi="Times New Roman"/>
          <w:lang w:val="fr-FR"/>
        </w:rPr>
        <w:t>I</w:t>
      </w:r>
      <w:r w:rsidRPr="00A275FE">
        <w:rPr>
          <w:rFonts w:ascii="Times New Roman" w:hAnsi="Times New Roman"/>
          <w:lang w:val="fr-FR"/>
        </w:rPr>
        <w:t>smeretek, Editura Scientia, Cluj-Napoca</w:t>
      </w:r>
    </w:p>
    <w:p w14:paraId="4EC71423" w14:textId="435DA1D5" w:rsidR="00292565" w:rsidRPr="00A275FE" w:rsidRDefault="00292565" w:rsidP="00292565">
      <w:pPr>
        <w:numPr>
          <w:ilvl w:val="0"/>
          <w:numId w:val="9"/>
        </w:numPr>
        <w:spacing w:after="0" w:line="240" w:lineRule="auto"/>
        <w:jc w:val="both"/>
        <w:rPr>
          <w:rFonts w:ascii="Times New Roman" w:hAnsi="Times New Roman"/>
        </w:rPr>
      </w:pPr>
      <w:proofErr w:type="spellStart"/>
      <w:r w:rsidRPr="00A275FE">
        <w:rPr>
          <w:rFonts w:ascii="Times New Roman" w:hAnsi="Times New Roman"/>
        </w:rPr>
        <w:t>Láng</w:t>
      </w:r>
      <w:proofErr w:type="spellEnd"/>
      <w:r w:rsidRPr="00A275FE">
        <w:rPr>
          <w:rFonts w:ascii="Times New Roman" w:hAnsi="Times New Roman"/>
        </w:rPr>
        <w:t xml:space="preserve"> F. (2000): </w:t>
      </w:r>
      <w:proofErr w:type="spellStart"/>
      <w:r w:rsidRPr="00A275FE">
        <w:rPr>
          <w:rFonts w:ascii="Times New Roman" w:hAnsi="Times New Roman"/>
        </w:rPr>
        <w:t>Növényélettan</w:t>
      </w:r>
      <w:proofErr w:type="spellEnd"/>
      <w:r w:rsidRPr="00A275FE">
        <w:rPr>
          <w:rFonts w:ascii="Times New Roman" w:hAnsi="Times New Roman"/>
        </w:rPr>
        <w:t xml:space="preserve"> I. A </w:t>
      </w:r>
      <w:proofErr w:type="spellStart"/>
      <w:r w:rsidR="007627FB" w:rsidRPr="00A275FE">
        <w:rPr>
          <w:rFonts w:ascii="Times New Roman" w:hAnsi="Times New Roman"/>
        </w:rPr>
        <w:t>N</w:t>
      </w:r>
      <w:r w:rsidRPr="00A275FE">
        <w:rPr>
          <w:rFonts w:ascii="Times New Roman" w:hAnsi="Times New Roman"/>
        </w:rPr>
        <w:t>övényi</w:t>
      </w:r>
      <w:proofErr w:type="spellEnd"/>
      <w:r w:rsidRPr="00A275FE">
        <w:rPr>
          <w:rFonts w:ascii="Times New Roman" w:hAnsi="Times New Roman"/>
        </w:rPr>
        <w:t xml:space="preserve"> </w:t>
      </w:r>
      <w:proofErr w:type="spellStart"/>
      <w:r w:rsidR="007627FB" w:rsidRPr="00A275FE">
        <w:rPr>
          <w:rFonts w:ascii="Times New Roman" w:hAnsi="Times New Roman"/>
        </w:rPr>
        <w:t>A</w:t>
      </w:r>
      <w:r w:rsidRPr="00A275FE">
        <w:rPr>
          <w:rFonts w:ascii="Times New Roman" w:hAnsi="Times New Roman"/>
        </w:rPr>
        <w:t>nyagcsere</w:t>
      </w:r>
      <w:proofErr w:type="spellEnd"/>
      <w:r w:rsidRPr="00A275FE">
        <w:rPr>
          <w:rFonts w:ascii="Times New Roman" w:hAnsi="Times New Roman"/>
        </w:rPr>
        <w:t xml:space="preserve">, </w:t>
      </w:r>
      <w:r w:rsidRPr="00A275FE">
        <w:rPr>
          <w:rFonts w:ascii="Times New Roman" w:hAnsi="Times New Roman"/>
          <w:lang w:val="fr-FR"/>
        </w:rPr>
        <w:t>Editura</w:t>
      </w:r>
      <w:r w:rsidRPr="00A275FE">
        <w:rPr>
          <w:rFonts w:ascii="Times New Roman" w:hAnsi="Times New Roman"/>
        </w:rPr>
        <w:t xml:space="preserve"> ELTE </w:t>
      </w:r>
      <w:proofErr w:type="spellStart"/>
      <w:r w:rsidRPr="00A275FE">
        <w:rPr>
          <w:rFonts w:ascii="Times New Roman" w:hAnsi="Times New Roman"/>
        </w:rPr>
        <w:t>Eötvös</w:t>
      </w:r>
      <w:proofErr w:type="spellEnd"/>
      <w:r w:rsidRPr="00A275FE">
        <w:rPr>
          <w:rFonts w:ascii="Times New Roman" w:hAnsi="Times New Roman"/>
        </w:rPr>
        <w:t xml:space="preserve"> </w:t>
      </w:r>
      <w:proofErr w:type="spellStart"/>
      <w:r w:rsidRPr="00A275FE">
        <w:rPr>
          <w:rFonts w:ascii="Times New Roman" w:hAnsi="Times New Roman"/>
        </w:rPr>
        <w:t>Kiadó</w:t>
      </w:r>
      <w:proofErr w:type="spellEnd"/>
      <w:r w:rsidRPr="00A275FE">
        <w:rPr>
          <w:rFonts w:ascii="Times New Roman" w:hAnsi="Times New Roman"/>
        </w:rPr>
        <w:t xml:space="preserve">, </w:t>
      </w:r>
      <w:proofErr w:type="spellStart"/>
      <w:r w:rsidRPr="00A275FE">
        <w:rPr>
          <w:rFonts w:ascii="Times New Roman" w:hAnsi="Times New Roman"/>
        </w:rPr>
        <w:t>Budapesta</w:t>
      </w:r>
      <w:proofErr w:type="spellEnd"/>
    </w:p>
    <w:p w14:paraId="4FD2D1DD" w14:textId="55B5F2A8" w:rsidR="00292565" w:rsidRPr="00A275FE" w:rsidRDefault="00292565" w:rsidP="00FB4963">
      <w:pPr>
        <w:numPr>
          <w:ilvl w:val="0"/>
          <w:numId w:val="9"/>
        </w:numPr>
        <w:spacing w:after="0" w:line="240" w:lineRule="auto"/>
        <w:rPr>
          <w:rFonts w:ascii="Times New Roman" w:hAnsi="Times New Roman"/>
        </w:rPr>
      </w:pPr>
      <w:r w:rsidRPr="00A275FE">
        <w:rPr>
          <w:rFonts w:ascii="Times New Roman" w:hAnsi="Times New Roman"/>
        </w:rPr>
        <w:t xml:space="preserve">Raven, P.H., Evert, R.F., Eichhorn, S.E. (1999): Biology of </w:t>
      </w:r>
      <w:r w:rsidR="007627FB" w:rsidRPr="00A275FE">
        <w:rPr>
          <w:rFonts w:ascii="Times New Roman" w:hAnsi="Times New Roman"/>
        </w:rPr>
        <w:t>P</w:t>
      </w:r>
      <w:r w:rsidRPr="00A275FE">
        <w:rPr>
          <w:rFonts w:ascii="Times New Roman" w:hAnsi="Times New Roman"/>
        </w:rPr>
        <w:t>lants,</w:t>
      </w:r>
      <w:r w:rsidR="007627FB" w:rsidRPr="00A275FE">
        <w:rPr>
          <w:rFonts w:ascii="Times New Roman" w:hAnsi="Times New Roman"/>
        </w:rPr>
        <w:t xml:space="preserve"> </w:t>
      </w:r>
      <w:r w:rsidRPr="00A275FE">
        <w:rPr>
          <w:rFonts w:ascii="Times New Roman" w:hAnsi="Times New Roman"/>
        </w:rPr>
        <w:t>Freeman Publ., New York</w:t>
      </w:r>
    </w:p>
    <w:p w14:paraId="65C9F3E2" w14:textId="3D4E31B0" w:rsidR="00292565" w:rsidRPr="00A275FE" w:rsidRDefault="00292565" w:rsidP="00292565">
      <w:pPr>
        <w:numPr>
          <w:ilvl w:val="0"/>
          <w:numId w:val="9"/>
        </w:numPr>
        <w:spacing w:after="0" w:line="240" w:lineRule="auto"/>
        <w:jc w:val="both"/>
        <w:rPr>
          <w:rFonts w:ascii="Times New Roman" w:hAnsi="Times New Roman"/>
        </w:rPr>
      </w:pPr>
      <w:r w:rsidRPr="00A275FE">
        <w:rPr>
          <w:rFonts w:ascii="Times New Roman" w:hAnsi="Times New Roman"/>
          <w:lang w:val="hu-HU"/>
        </w:rPr>
        <w:t xml:space="preserve">Scott, P. (2008): </w:t>
      </w:r>
      <w:proofErr w:type="spellStart"/>
      <w:r w:rsidRPr="00A275FE">
        <w:rPr>
          <w:rFonts w:ascii="Times New Roman" w:hAnsi="Times New Roman"/>
          <w:lang w:val="hu-HU"/>
        </w:rPr>
        <w:t>Physiology</w:t>
      </w:r>
      <w:proofErr w:type="spellEnd"/>
      <w:r w:rsidRPr="00A275FE">
        <w:rPr>
          <w:rFonts w:ascii="Times New Roman" w:hAnsi="Times New Roman"/>
          <w:lang w:val="hu-HU"/>
        </w:rPr>
        <w:t xml:space="preserve"> and </w:t>
      </w:r>
      <w:proofErr w:type="spellStart"/>
      <w:r w:rsidR="007627FB" w:rsidRPr="00A275FE">
        <w:rPr>
          <w:rFonts w:ascii="Times New Roman" w:hAnsi="Times New Roman"/>
          <w:lang w:val="hu-HU"/>
        </w:rPr>
        <w:t>B</w:t>
      </w:r>
      <w:r w:rsidRPr="00A275FE">
        <w:rPr>
          <w:rFonts w:ascii="Times New Roman" w:hAnsi="Times New Roman"/>
          <w:lang w:val="hu-HU"/>
        </w:rPr>
        <w:t>ehaviour</w:t>
      </w:r>
      <w:proofErr w:type="spellEnd"/>
      <w:r w:rsidRPr="00A275FE">
        <w:rPr>
          <w:rFonts w:ascii="Times New Roman" w:hAnsi="Times New Roman"/>
          <w:lang w:val="hu-HU"/>
        </w:rPr>
        <w:t xml:space="preserve"> of </w:t>
      </w:r>
      <w:proofErr w:type="spellStart"/>
      <w:r w:rsidR="007627FB" w:rsidRPr="00A275FE">
        <w:rPr>
          <w:rFonts w:ascii="Times New Roman" w:hAnsi="Times New Roman"/>
          <w:lang w:val="hu-HU"/>
        </w:rPr>
        <w:t>P</w:t>
      </w:r>
      <w:r w:rsidRPr="00A275FE">
        <w:rPr>
          <w:rFonts w:ascii="Times New Roman" w:hAnsi="Times New Roman"/>
          <w:lang w:val="hu-HU"/>
        </w:rPr>
        <w:t>lants</w:t>
      </w:r>
      <w:proofErr w:type="spellEnd"/>
      <w:r w:rsidRPr="00A275FE">
        <w:rPr>
          <w:rFonts w:ascii="Times New Roman" w:hAnsi="Times New Roman"/>
          <w:lang w:val="hu-HU"/>
        </w:rPr>
        <w:t xml:space="preserve">, </w:t>
      </w:r>
      <w:r w:rsidRPr="00A275FE">
        <w:rPr>
          <w:rFonts w:ascii="Times New Roman" w:hAnsi="Times New Roman"/>
          <w:lang w:val="fr-FR"/>
        </w:rPr>
        <w:t>Editura</w:t>
      </w:r>
      <w:r w:rsidRPr="00A275FE">
        <w:rPr>
          <w:rFonts w:ascii="Times New Roman" w:hAnsi="Times New Roman"/>
          <w:lang w:val="hu-HU"/>
        </w:rPr>
        <w:t xml:space="preserve"> </w:t>
      </w:r>
      <w:proofErr w:type="spellStart"/>
      <w:r w:rsidRPr="00A275FE">
        <w:rPr>
          <w:rFonts w:ascii="Times New Roman" w:hAnsi="Times New Roman"/>
          <w:lang w:val="hu-HU"/>
        </w:rPr>
        <w:t>Wiley</w:t>
      </w:r>
      <w:proofErr w:type="spellEnd"/>
      <w:r w:rsidRPr="00A275FE">
        <w:rPr>
          <w:rFonts w:ascii="Times New Roman" w:hAnsi="Times New Roman"/>
          <w:lang w:val="hu-HU"/>
        </w:rPr>
        <w:t xml:space="preserve">, </w:t>
      </w:r>
      <w:proofErr w:type="spellStart"/>
      <w:r w:rsidRPr="00A275FE">
        <w:rPr>
          <w:rFonts w:ascii="Times New Roman" w:hAnsi="Times New Roman"/>
          <w:lang w:val="hu-HU"/>
        </w:rPr>
        <w:t>Sussex</w:t>
      </w:r>
      <w:proofErr w:type="spellEnd"/>
    </w:p>
    <w:p w14:paraId="0F9E14D3" w14:textId="7A883E39" w:rsidR="00264DA2" w:rsidRPr="00A275FE" w:rsidRDefault="00292565" w:rsidP="00264DA2">
      <w:pPr>
        <w:numPr>
          <w:ilvl w:val="0"/>
          <w:numId w:val="9"/>
        </w:numPr>
        <w:spacing w:after="0" w:line="240" w:lineRule="auto"/>
        <w:jc w:val="both"/>
        <w:rPr>
          <w:rFonts w:ascii="Times New Roman" w:hAnsi="Times New Roman"/>
        </w:rPr>
      </w:pPr>
      <w:r w:rsidRPr="00A275FE">
        <w:rPr>
          <w:rFonts w:ascii="Times New Roman" w:hAnsi="Times New Roman"/>
        </w:rPr>
        <w:t>Taiz, L., Zeiger, E.</w:t>
      </w:r>
      <w:r w:rsidR="007627FB" w:rsidRPr="00A275FE">
        <w:rPr>
          <w:rFonts w:ascii="Times New Roman" w:hAnsi="Times New Roman"/>
        </w:rPr>
        <w:t>, Moller, I.M., Murphy, A.</w:t>
      </w:r>
      <w:r w:rsidRPr="00A275FE">
        <w:rPr>
          <w:rFonts w:ascii="Times New Roman" w:hAnsi="Times New Roman"/>
        </w:rPr>
        <w:t xml:space="preserve"> (20</w:t>
      </w:r>
      <w:r w:rsidR="007627FB" w:rsidRPr="00A275FE">
        <w:rPr>
          <w:rFonts w:ascii="Times New Roman" w:hAnsi="Times New Roman"/>
        </w:rPr>
        <w:t>18</w:t>
      </w:r>
      <w:r w:rsidRPr="00A275FE">
        <w:rPr>
          <w:rFonts w:ascii="Times New Roman" w:hAnsi="Times New Roman"/>
        </w:rPr>
        <w:t xml:space="preserve">): </w:t>
      </w:r>
      <w:r w:rsidR="007627FB" w:rsidRPr="00A275FE">
        <w:rPr>
          <w:rFonts w:ascii="Times New Roman" w:hAnsi="Times New Roman"/>
        </w:rPr>
        <w:t xml:space="preserve">Fundamentals of </w:t>
      </w:r>
      <w:r w:rsidRPr="00A275FE">
        <w:rPr>
          <w:rFonts w:ascii="Times New Roman" w:hAnsi="Times New Roman"/>
        </w:rPr>
        <w:t xml:space="preserve">Plant </w:t>
      </w:r>
      <w:r w:rsidR="007627FB" w:rsidRPr="00A275FE">
        <w:rPr>
          <w:rFonts w:ascii="Times New Roman" w:hAnsi="Times New Roman"/>
        </w:rPr>
        <w:t>P</w:t>
      </w:r>
      <w:r w:rsidRPr="00A275FE">
        <w:rPr>
          <w:rFonts w:ascii="Times New Roman" w:hAnsi="Times New Roman"/>
        </w:rPr>
        <w:t xml:space="preserve">hysiology, </w:t>
      </w:r>
      <w:r w:rsidR="007627FB" w:rsidRPr="00A275FE">
        <w:rPr>
          <w:rFonts w:ascii="Times New Roman" w:hAnsi="Times New Roman"/>
          <w:lang w:val="fr-FR"/>
        </w:rPr>
        <w:t>Oxford University Press</w:t>
      </w:r>
      <w:r w:rsidRPr="00A275FE">
        <w:rPr>
          <w:rFonts w:ascii="Times New Roman" w:hAnsi="Times New Roman"/>
        </w:rPr>
        <w:t xml:space="preserve">, </w:t>
      </w:r>
      <w:r w:rsidR="007627FB" w:rsidRPr="00A275FE">
        <w:rPr>
          <w:rFonts w:ascii="Times New Roman" w:hAnsi="Times New Roman"/>
        </w:rPr>
        <w:t>New York</w:t>
      </w:r>
    </w:p>
    <w:p w14:paraId="3E918F76" w14:textId="77777777" w:rsidR="00264DA2" w:rsidRPr="00A275FE" w:rsidRDefault="00264DA2" w:rsidP="00264DA2">
      <w:pPr>
        <w:jc w:val="both"/>
        <w:rPr>
          <w:rFonts w:ascii="Times New Roman" w:hAnsi="Times New Roman"/>
          <w:sz w:val="24"/>
          <w:szCs w:val="24"/>
        </w:rPr>
      </w:pPr>
    </w:p>
    <w:p w14:paraId="71396D2B" w14:textId="2F7E93C6" w:rsidR="00264DA2" w:rsidRPr="00A275FE" w:rsidRDefault="005F7620" w:rsidP="005F7620">
      <w:pPr>
        <w:jc w:val="both"/>
        <w:rPr>
          <w:rFonts w:ascii="Times New Roman" w:hAnsi="Times New Roman"/>
          <w:b/>
          <w:sz w:val="28"/>
          <w:szCs w:val="24"/>
        </w:rPr>
      </w:pPr>
      <w:r w:rsidRPr="00A275FE">
        <w:rPr>
          <w:rFonts w:ascii="Times New Roman" w:hAnsi="Times New Roman"/>
          <w:b/>
          <w:sz w:val="28"/>
          <w:szCs w:val="24"/>
        </w:rPr>
        <w:t xml:space="preserve">2. </w:t>
      </w:r>
      <w:r w:rsidR="008D40A3" w:rsidRPr="00A275FE">
        <w:rPr>
          <w:rFonts w:ascii="Times New Roman" w:hAnsi="Times New Roman"/>
          <w:b/>
          <w:sz w:val="28"/>
          <w:szCs w:val="24"/>
        </w:rPr>
        <w:t>Effects of abiotic stress factors on plants</w:t>
      </w:r>
    </w:p>
    <w:p w14:paraId="1AE05DA2" w14:textId="32640D6E" w:rsidR="00334457" w:rsidRPr="00A275FE" w:rsidRDefault="00F275BB" w:rsidP="00334457">
      <w:pPr>
        <w:pStyle w:val="Listaszerbekezds"/>
        <w:numPr>
          <w:ilvl w:val="0"/>
          <w:numId w:val="13"/>
        </w:numPr>
        <w:jc w:val="both"/>
        <w:rPr>
          <w:rFonts w:ascii="Times New Roman" w:hAnsi="Times New Roman"/>
          <w:bCs/>
        </w:rPr>
      </w:pPr>
      <w:r w:rsidRPr="00A275FE">
        <w:rPr>
          <w:rFonts w:ascii="Times New Roman" w:hAnsi="Times New Roman"/>
          <w:bCs/>
        </w:rPr>
        <w:t>The role of antistress metabolites in optimization of plant production.</w:t>
      </w:r>
    </w:p>
    <w:p w14:paraId="0801D35F" w14:textId="7AB4AB32" w:rsidR="00334457" w:rsidRPr="00A275FE" w:rsidRDefault="00F275BB" w:rsidP="00334457">
      <w:pPr>
        <w:pStyle w:val="Listaszerbekezds"/>
        <w:numPr>
          <w:ilvl w:val="0"/>
          <w:numId w:val="13"/>
        </w:numPr>
        <w:jc w:val="both"/>
        <w:rPr>
          <w:rFonts w:ascii="Times New Roman" w:hAnsi="Times New Roman"/>
          <w:bCs/>
        </w:rPr>
      </w:pPr>
      <w:r w:rsidRPr="00A275FE">
        <w:rPr>
          <w:rFonts w:ascii="Times New Roman" w:hAnsi="Times New Roman"/>
          <w:bCs/>
        </w:rPr>
        <w:lastRenderedPageBreak/>
        <w:t>Physiological markers of the influence of abiotic stress factors which alter plant production</w:t>
      </w:r>
    </w:p>
    <w:p w14:paraId="38522C79" w14:textId="6291CECC" w:rsidR="00334457" w:rsidRPr="00A275FE" w:rsidRDefault="00F275BB" w:rsidP="00334457">
      <w:pPr>
        <w:pStyle w:val="Listaszerbekezds"/>
        <w:numPr>
          <w:ilvl w:val="0"/>
          <w:numId w:val="13"/>
        </w:numPr>
        <w:jc w:val="both"/>
        <w:rPr>
          <w:rFonts w:ascii="Times New Roman" w:hAnsi="Times New Roman"/>
          <w:bCs/>
        </w:rPr>
      </w:pPr>
      <w:r w:rsidRPr="00A275FE">
        <w:rPr>
          <w:rFonts w:ascii="Times New Roman" w:hAnsi="Times New Roman"/>
          <w:bCs/>
        </w:rPr>
        <w:t xml:space="preserve">Post-translational processes of environmental stress tolerance: ubiquitination, </w:t>
      </w:r>
      <w:proofErr w:type="spellStart"/>
      <w:r w:rsidRPr="00A275FE">
        <w:rPr>
          <w:rFonts w:ascii="Times New Roman" w:hAnsi="Times New Roman"/>
          <w:bCs/>
        </w:rPr>
        <w:t>sumoylation</w:t>
      </w:r>
      <w:proofErr w:type="spellEnd"/>
      <w:r w:rsidRPr="00A275FE">
        <w:rPr>
          <w:rFonts w:ascii="Times New Roman" w:hAnsi="Times New Roman"/>
          <w:bCs/>
        </w:rPr>
        <w:t xml:space="preserve">, </w:t>
      </w:r>
      <w:proofErr w:type="spellStart"/>
      <w:r w:rsidRPr="00A275FE">
        <w:rPr>
          <w:rFonts w:ascii="Times New Roman" w:hAnsi="Times New Roman"/>
          <w:bCs/>
        </w:rPr>
        <w:t>glutathionylation</w:t>
      </w:r>
      <w:proofErr w:type="spellEnd"/>
    </w:p>
    <w:p w14:paraId="726CA45A" w14:textId="3C0DAB79" w:rsidR="00606BA2" w:rsidRPr="00A275FE" w:rsidRDefault="00F275BB" w:rsidP="00334457">
      <w:pPr>
        <w:pStyle w:val="Listaszerbekezds"/>
        <w:numPr>
          <w:ilvl w:val="0"/>
          <w:numId w:val="13"/>
        </w:numPr>
        <w:jc w:val="both"/>
        <w:rPr>
          <w:rFonts w:ascii="Times New Roman" w:hAnsi="Times New Roman"/>
          <w:bCs/>
        </w:rPr>
      </w:pPr>
      <w:r w:rsidRPr="00A275FE">
        <w:rPr>
          <w:rFonts w:ascii="Times New Roman" w:hAnsi="Times New Roman"/>
          <w:bCs/>
        </w:rPr>
        <w:t>Phases of the antistress reaction in physiological processes of plants, resistance and tolerance against abiotic stress factors, the roles of priming and of hardening in the creation of crop plant varieties with enhanced stress tolerance</w:t>
      </w:r>
    </w:p>
    <w:p w14:paraId="7BCBD9B4" w14:textId="72DC23F7" w:rsidR="00334457" w:rsidRPr="00A275FE" w:rsidRDefault="00F275BB" w:rsidP="00334457">
      <w:pPr>
        <w:pStyle w:val="Listaszerbekezds"/>
        <w:numPr>
          <w:ilvl w:val="0"/>
          <w:numId w:val="13"/>
        </w:numPr>
        <w:jc w:val="both"/>
        <w:rPr>
          <w:rFonts w:ascii="Times New Roman" w:hAnsi="Times New Roman"/>
          <w:bCs/>
        </w:rPr>
      </w:pPr>
      <w:r w:rsidRPr="00A275FE">
        <w:rPr>
          <w:rFonts w:ascii="Times New Roman" w:hAnsi="Times New Roman"/>
          <w:bCs/>
        </w:rPr>
        <w:t>Mechanisms of tolerance of photo-oxidative stress associated with photosynthesis</w:t>
      </w:r>
    </w:p>
    <w:p w14:paraId="4F945406" w14:textId="6F20C189" w:rsidR="00334457" w:rsidRPr="00A275FE" w:rsidRDefault="00E92D1D" w:rsidP="00334457">
      <w:pPr>
        <w:pStyle w:val="Listaszerbekezds"/>
        <w:numPr>
          <w:ilvl w:val="0"/>
          <w:numId w:val="13"/>
        </w:numPr>
        <w:jc w:val="both"/>
        <w:rPr>
          <w:rFonts w:ascii="Times New Roman" w:hAnsi="Times New Roman"/>
          <w:bCs/>
        </w:rPr>
      </w:pPr>
      <w:r w:rsidRPr="00A275FE">
        <w:rPr>
          <w:rFonts w:ascii="Times New Roman" w:hAnsi="Times New Roman"/>
          <w:bCs/>
        </w:rPr>
        <w:t>Molecular processes in plants during acclimation to hypoxic stress caused by flooding</w:t>
      </w:r>
    </w:p>
    <w:p w14:paraId="7B93DBCC" w14:textId="361DFC0B" w:rsidR="00606BA2" w:rsidRPr="00A275FE" w:rsidRDefault="00E92D1D" w:rsidP="00334457">
      <w:pPr>
        <w:pStyle w:val="Listaszerbekezds"/>
        <w:numPr>
          <w:ilvl w:val="0"/>
          <w:numId w:val="13"/>
        </w:numPr>
        <w:jc w:val="both"/>
        <w:rPr>
          <w:rFonts w:ascii="Times New Roman" w:hAnsi="Times New Roman"/>
          <w:bCs/>
        </w:rPr>
      </w:pPr>
      <w:r w:rsidRPr="00A275FE">
        <w:rPr>
          <w:rFonts w:ascii="Times New Roman" w:hAnsi="Times New Roman"/>
          <w:bCs/>
        </w:rPr>
        <w:t>Salt stress and salinity tolerance in crop plants</w:t>
      </w:r>
    </w:p>
    <w:p w14:paraId="70BB3C27" w14:textId="4930713D" w:rsidR="00606BA2" w:rsidRPr="00A275FE" w:rsidRDefault="00E92D1D" w:rsidP="00334457">
      <w:pPr>
        <w:pStyle w:val="Listaszerbekezds"/>
        <w:numPr>
          <w:ilvl w:val="0"/>
          <w:numId w:val="13"/>
        </w:numPr>
        <w:jc w:val="both"/>
        <w:rPr>
          <w:rFonts w:ascii="Times New Roman" w:hAnsi="Times New Roman"/>
          <w:bCs/>
        </w:rPr>
      </w:pPr>
      <w:r w:rsidRPr="00A275FE">
        <w:rPr>
          <w:rFonts w:ascii="Times New Roman" w:hAnsi="Times New Roman"/>
          <w:bCs/>
        </w:rPr>
        <w:t>Basic mechanisms of drought tolerance in plants, selection markers for drought tolerant cultivars</w:t>
      </w:r>
    </w:p>
    <w:p w14:paraId="147DADC0" w14:textId="5BAC0D85" w:rsidR="00606BA2" w:rsidRPr="00A275FE" w:rsidRDefault="00E92D1D" w:rsidP="00334457">
      <w:pPr>
        <w:pStyle w:val="Listaszerbekezds"/>
        <w:numPr>
          <w:ilvl w:val="0"/>
          <w:numId w:val="13"/>
        </w:numPr>
        <w:jc w:val="both"/>
        <w:rPr>
          <w:rFonts w:ascii="Times New Roman" w:hAnsi="Times New Roman"/>
          <w:bCs/>
        </w:rPr>
      </w:pPr>
      <w:r w:rsidRPr="00A275FE">
        <w:rPr>
          <w:rFonts w:ascii="Times New Roman" w:hAnsi="Times New Roman"/>
          <w:bCs/>
        </w:rPr>
        <w:t>Stress reactions in plants caused by extreme temperatures</w:t>
      </w:r>
    </w:p>
    <w:p w14:paraId="08D55786" w14:textId="61FDDE61" w:rsidR="00606BA2" w:rsidRPr="00A275FE" w:rsidRDefault="00E92D1D" w:rsidP="00334457">
      <w:pPr>
        <w:pStyle w:val="Listaszerbekezds"/>
        <w:numPr>
          <w:ilvl w:val="0"/>
          <w:numId w:val="13"/>
        </w:numPr>
        <w:jc w:val="both"/>
        <w:rPr>
          <w:rFonts w:ascii="Times New Roman" w:hAnsi="Times New Roman"/>
          <w:bCs/>
        </w:rPr>
      </w:pPr>
      <w:r w:rsidRPr="00A275FE">
        <w:rPr>
          <w:rFonts w:ascii="Times New Roman" w:hAnsi="Times New Roman"/>
          <w:bCs/>
        </w:rPr>
        <w:t>Mechanisms of plant defense against the toxicity of heavy metals and herbicides</w:t>
      </w:r>
    </w:p>
    <w:p w14:paraId="5F310666" w14:textId="77777777" w:rsidR="00334457" w:rsidRPr="00A275FE" w:rsidRDefault="00334457" w:rsidP="005F7620">
      <w:pPr>
        <w:jc w:val="both"/>
        <w:rPr>
          <w:rFonts w:ascii="Times New Roman" w:hAnsi="Times New Roman"/>
          <w:b/>
          <w:lang w:val="ro-RO"/>
        </w:rPr>
      </w:pPr>
    </w:p>
    <w:p w14:paraId="0A81B151" w14:textId="3B7F6713" w:rsidR="00334457" w:rsidRPr="00A275FE" w:rsidRDefault="008D40A3" w:rsidP="005F7620">
      <w:pPr>
        <w:jc w:val="both"/>
        <w:rPr>
          <w:rFonts w:ascii="Times New Roman" w:hAnsi="Times New Roman"/>
          <w:b/>
          <w:lang w:val="ro-RO"/>
        </w:rPr>
      </w:pPr>
      <w:proofErr w:type="spellStart"/>
      <w:r w:rsidRPr="00A275FE">
        <w:rPr>
          <w:rFonts w:ascii="Times New Roman" w:hAnsi="Times New Roman"/>
          <w:b/>
          <w:lang w:val="ro-RO"/>
        </w:rPr>
        <w:t>Sources</w:t>
      </w:r>
      <w:proofErr w:type="spellEnd"/>
      <w:r w:rsidRPr="00A275FE">
        <w:rPr>
          <w:rFonts w:ascii="Times New Roman" w:hAnsi="Times New Roman"/>
          <w:b/>
          <w:lang w:val="ro-RO"/>
        </w:rPr>
        <w:t xml:space="preserve"> of </w:t>
      </w:r>
      <w:proofErr w:type="spellStart"/>
      <w:r w:rsidRPr="00A275FE">
        <w:rPr>
          <w:rFonts w:ascii="Times New Roman" w:hAnsi="Times New Roman"/>
          <w:b/>
          <w:lang w:val="ro-RO"/>
        </w:rPr>
        <w:t>documentation</w:t>
      </w:r>
      <w:proofErr w:type="spellEnd"/>
      <w:r w:rsidR="00334457" w:rsidRPr="00A275FE">
        <w:rPr>
          <w:rFonts w:ascii="Times New Roman" w:hAnsi="Times New Roman"/>
          <w:b/>
          <w:lang w:val="ro-RO"/>
        </w:rPr>
        <w:t>:</w:t>
      </w:r>
    </w:p>
    <w:p w14:paraId="14570E23" w14:textId="24D22247" w:rsidR="007627FB" w:rsidRPr="00A275FE" w:rsidRDefault="005C20FA" w:rsidP="007627FB">
      <w:pPr>
        <w:pStyle w:val="Listaszerbekezds"/>
        <w:numPr>
          <w:ilvl w:val="0"/>
          <w:numId w:val="12"/>
        </w:numPr>
        <w:jc w:val="both"/>
        <w:rPr>
          <w:rFonts w:ascii="Times New Roman" w:hAnsi="Times New Roman"/>
          <w:bCs/>
        </w:rPr>
      </w:pPr>
      <w:r w:rsidRPr="00A275FE">
        <w:rPr>
          <w:rFonts w:ascii="Times New Roman" w:hAnsi="Times New Roman"/>
          <w:bCs/>
        </w:rPr>
        <w:t>Ahmad, P., Prasad, M.N.V. (2012): Abiotic Stress Responses in Plants. Metabolism, Productivity and Sustainability, Springer, New York</w:t>
      </w:r>
    </w:p>
    <w:p w14:paraId="2C79C460" w14:textId="2E5D1CC7" w:rsidR="00E14E95" w:rsidRPr="00A275FE" w:rsidRDefault="00E14E95" w:rsidP="007627FB">
      <w:pPr>
        <w:pStyle w:val="Listaszerbekezds"/>
        <w:numPr>
          <w:ilvl w:val="0"/>
          <w:numId w:val="12"/>
        </w:numPr>
        <w:jc w:val="both"/>
        <w:rPr>
          <w:rFonts w:ascii="Times New Roman" w:hAnsi="Times New Roman"/>
          <w:bCs/>
        </w:rPr>
      </w:pPr>
      <w:r w:rsidRPr="00A275FE">
        <w:rPr>
          <w:rFonts w:ascii="Times New Roman" w:hAnsi="Times New Roman"/>
          <w:bCs/>
        </w:rPr>
        <w:t xml:space="preserve">Fodorpataki L., </w:t>
      </w:r>
      <w:proofErr w:type="spellStart"/>
      <w:r w:rsidRPr="00A275FE">
        <w:rPr>
          <w:rFonts w:ascii="Times New Roman" w:hAnsi="Times New Roman"/>
          <w:bCs/>
        </w:rPr>
        <w:t>Szigyártó</w:t>
      </w:r>
      <w:proofErr w:type="spellEnd"/>
      <w:r w:rsidRPr="00A275FE">
        <w:rPr>
          <w:rFonts w:ascii="Times New Roman" w:hAnsi="Times New Roman"/>
          <w:bCs/>
        </w:rPr>
        <w:t xml:space="preserve"> L. (2013): A </w:t>
      </w:r>
      <w:proofErr w:type="spellStart"/>
      <w:r w:rsidRPr="00A275FE">
        <w:rPr>
          <w:rFonts w:ascii="Times New Roman" w:hAnsi="Times New Roman"/>
          <w:bCs/>
        </w:rPr>
        <w:t>Növények</w:t>
      </w:r>
      <w:proofErr w:type="spellEnd"/>
      <w:r w:rsidRPr="00A275FE">
        <w:rPr>
          <w:rFonts w:ascii="Times New Roman" w:hAnsi="Times New Roman"/>
          <w:bCs/>
        </w:rPr>
        <w:t xml:space="preserve"> </w:t>
      </w:r>
      <w:proofErr w:type="spellStart"/>
      <w:r w:rsidRPr="00A275FE">
        <w:rPr>
          <w:rFonts w:ascii="Times New Roman" w:hAnsi="Times New Roman"/>
          <w:bCs/>
        </w:rPr>
        <w:t>Ökofiziológiájának</w:t>
      </w:r>
      <w:proofErr w:type="spellEnd"/>
      <w:r w:rsidRPr="00A275FE">
        <w:rPr>
          <w:rFonts w:ascii="Times New Roman" w:hAnsi="Times New Roman"/>
          <w:bCs/>
        </w:rPr>
        <w:t xml:space="preserve"> </w:t>
      </w:r>
      <w:proofErr w:type="spellStart"/>
      <w:r w:rsidRPr="00A275FE">
        <w:rPr>
          <w:rFonts w:ascii="Times New Roman" w:hAnsi="Times New Roman"/>
          <w:bCs/>
        </w:rPr>
        <w:t>Alapjai</w:t>
      </w:r>
      <w:proofErr w:type="spellEnd"/>
      <w:r w:rsidRPr="00A275FE">
        <w:rPr>
          <w:rFonts w:ascii="Times New Roman" w:hAnsi="Times New Roman"/>
          <w:bCs/>
        </w:rPr>
        <w:t xml:space="preserve">, </w:t>
      </w:r>
      <w:proofErr w:type="spellStart"/>
      <w:r w:rsidRPr="00A275FE">
        <w:rPr>
          <w:rFonts w:ascii="Times New Roman" w:hAnsi="Times New Roman"/>
          <w:bCs/>
        </w:rPr>
        <w:t>Kriterion</w:t>
      </w:r>
      <w:proofErr w:type="spellEnd"/>
      <w:r w:rsidRPr="00A275FE">
        <w:rPr>
          <w:rFonts w:ascii="Times New Roman" w:hAnsi="Times New Roman"/>
          <w:bCs/>
        </w:rPr>
        <w:t>, Cluj-Napoca, pp. 329-446</w:t>
      </w:r>
    </w:p>
    <w:p w14:paraId="08495585" w14:textId="6840328A" w:rsidR="005C20FA" w:rsidRPr="00A275FE" w:rsidRDefault="005C20FA" w:rsidP="007627FB">
      <w:pPr>
        <w:pStyle w:val="Listaszerbekezds"/>
        <w:numPr>
          <w:ilvl w:val="0"/>
          <w:numId w:val="12"/>
        </w:numPr>
        <w:jc w:val="both"/>
        <w:rPr>
          <w:rFonts w:ascii="Times New Roman" w:hAnsi="Times New Roman"/>
          <w:bCs/>
        </w:rPr>
      </w:pPr>
      <w:r w:rsidRPr="00A275FE">
        <w:rPr>
          <w:rFonts w:ascii="Times New Roman" w:hAnsi="Times New Roman"/>
          <w:bCs/>
        </w:rPr>
        <w:t>Gaur, R.K., Sharma, P. (2014): Molecular Approaches in Plant Abiotic Stress, CRC Press, Boca Raton</w:t>
      </w:r>
    </w:p>
    <w:p w14:paraId="01DFC828" w14:textId="04559AA9" w:rsidR="005C20FA" w:rsidRPr="00A275FE" w:rsidRDefault="005C20FA" w:rsidP="007627FB">
      <w:pPr>
        <w:pStyle w:val="Listaszerbekezds"/>
        <w:numPr>
          <w:ilvl w:val="0"/>
          <w:numId w:val="12"/>
        </w:numPr>
        <w:jc w:val="both"/>
        <w:rPr>
          <w:rFonts w:ascii="Times New Roman" w:hAnsi="Times New Roman"/>
          <w:bCs/>
        </w:rPr>
      </w:pPr>
      <w:r w:rsidRPr="00A275FE">
        <w:rPr>
          <w:rFonts w:ascii="Times New Roman" w:hAnsi="Times New Roman"/>
          <w:bCs/>
        </w:rPr>
        <w:t>Jenks, M.A., Hasegawa, P.M. (2014): Plant Abiotic Stress, Wiley Blackwell, Ames</w:t>
      </w:r>
    </w:p>
    <w:p w14:paraId="631AF75F" w14:textId="1974E5B3" w:rsidR="005C20FA" w:rsidRPr="00A275FE" w:rsidRDefault="00E14E95" w:rsidP="007627FB">
      <w:pPr>
        <w:pStyle w:val="Listaszerbekezds"/>
        <w:numPr>
          <w:ilvl w:val="0"/>
          <w:numId w:val="12"/>
        </w:numPr>
        <w:jc w:val="both"/>
        <w:rPr>
          <w:rFonts w:ascii="Times New Roman" w:hAnsi="Times New Roman"/>
          <w:bCs/>
        </w:rPr>
      </w:pPr>
      <w:r w:rsidRPr="00A275FE">
        <w:rPr>
          <w:rFonts w:ascii="Times New Roman" w:hAnsi="Times New Roman"/>
          <w:bCs/>
        </w:rPr>
        <w:t xml:space="preserve">Kanayama, Y., </w:t>
      </w:r>
      <w:proofErr w:type="spellStart"/>
      <w:r w:rsidRPr="00A275FE">
        <w:rPr>
          <w:rFonts w:ascii="Times New Roman" w:hAnsi="Times New Roman"/>
          <w:bCs/>
        </w:rPr>
        <w:t>Kochetov</w:t>
      </w:r>
      <w:proofErr w:type="spellEnd"/>
      <w:r w:rsidRPr="00A275FE">
        <w:rPr>
          <w:rFonts w:ascii="Times New Roman" w:hAnsi="Times New Roman"/>
          <w:bCs/>
        </w:rPr>
        <w:t>, A. (2015): Abiotic Stress Biology in Horticultural Plants, Springer, Tokyo</w:t>
      </w:r>
    </w:p>
    <w:p w14:paraId="349CCE35" w14:textId="4525C879" w:rsidR="00E14E95" w:rsidRPr="00A275FE" w:rsidRDefault="00E14E95" w:rsidP="007627FB">
      <w:pPr>
        <w:pStyle w:val="Listaszerbekezds"/>
        <w:numPr>
          <w:ilvl w:val="0"/>
          <w:numId w:val="12"/>
        </w:numPr>
        <w:jc w:val="both"/>
        <w:rPr>
          <w:rFonts w:ascii="Times New Roman" w:hAnsi="Times New Roman"/>
          <w:bCs/>
        </w:rPr>
      </w:pPr>
      <w:r w:rsidRPr="00A275FE">
        <w:rPr>
          <w:rFonts w:ascii="Times New Roman" w:hAnsi="Times New Roman"/>
          <w:bCs/>
        </w:rPr>
        <w:t xml:space="preserve">Pareek, A., </w:t>
      </w:r>
      <w:proofErr w:type="spellStart"/>
      <w:r w:rsidRPr="00A275FE">
        <w:rPr>
          <w:rFonts w:ascii="Times New Roman" w:hAnsi="Times New Roman"/>
          <w:bCs/>
        </w:rPr>
        <w:t>Sopory</w:t>
      </w:r>
      <w:proofErr w:type="spellEnd"/>
      <w:r w:rsidRPr="00A275FE">
        <w:rPr>
          <w:rFonts w:ascii="Times New Roman" w:hAnsi="Times New Roman"/>
          <w:bCs/>
        </w:rPr>
        <w:t xml:space="preserve">, S.K., </w:t>
      </w:r>
      <w:proofErr w:type="spellStart"/>
      <w:r w:rsidRPr="00A275FE">
        <w:rPr>
          <w:rFonts w:ascii="Times New Roman" w:hAnsi="Times New Roman"/>
          <w:bCs/>
        </w:rPr>
        <w:t>Bohnert</w:t>
      </w:r>
      <w:proofErr w:type="spellEnd"/>
      <w:r w:rsidRPr="00A275FE">
        <w:rPr>
          <w:rFonts w:ascii="Times New Roman" w:hAnsi="Times New Roman"/>
          <w:bCs/>
        </w:rPr>
        <w:t xml:space="preserve">, H., </w:t>
      </w:r>
      <w:proofErr w:type="spellStart"/>
      <w:r w:rsidRPr="00A275FE">
        <w:rPr>
          <w:rFonts w:ascii="Times New Roman" w:hAnsi="Times New Roman"/>
          <w:bCs/>
        </w:rPr>
        <w:t>Govindjee</w:t>
      </w:r>
      <w:proofErr w:type="spellEnd"/>
      <w:r w:rsidRPr="00A275FE">
        <w:rPr>
          <w:rFonts w:ascii="Times New Roman" w:hAnsi="Times New Roman"/>
          <w:bCs/>
        </w:rPr>
        <w:t xml:space="preserve"> (2010): Abiotic Stress Adaptation in Plants, Springer, Dordrecht</w:t>
      </w:r>
    </w:p>
    <w:p w14:paraId="55889D0D" w14:textId="644165BF" w:rsidR="00E14E95" w:rsidRPr="00A275FE" w:rsidRDefault="00E14E95" w:rsidP="007627FB">
      <w:pPr>
        <w:pStyle w:val="Listaszerbekezds"/>
        <w:numPr>
          <w:ilvl w:val="0"/>
          <w:numId w:val="12"/>
        </w:numPr>
        <w:jc w:val="both"/>
        <w:rPr>
          <w:rFonts w:ascii="Times New Roman" w:hAnsi="Times New Roman"/>
          <w:bCs/>
        </w:rPr>
      </w:pPr>
      <w:r w:rsidRPr="00A275FE">
        <w:rPr>
          <w:rFonts w:ascii="Times New Roman" w:hAnsi="Times New Roman"/>
          <w:bCs/>
        </w:rPr>
        <w:lastRenderedPageBreak/>
        <w:t>Rout, G.R., Das, A.B. (2013): Molecular Stress Physiology of Plants, Springer, New Delhi</w:t>
      </w:r>
    </w:p>
    <w:p w14:paraId="3BE9328B" w14:textId="34443934" w:rsidR="00E14E95" w:rsidRPr="00A275FE" w:rsidRDefault="00E14E95" w:rsidP="007627FB">
      <w:pPr>
        <w:pStyle w:val="Listaszerbekezds"/>
        <w:numPr>
          <w:ilvl w:val="0"/>
          <w:numId w:val="12"/>
        </w:numPr>
        <w:jc w:val="both"/>
        <w:rPr>
          <w:rFonts w:ascii="Times New Roman" w:hAnsi="Times New Roman"/>
          <w:bCs/>
        </w:rPr>
      </w:pPr>
      <w:proofErr w:type="spellStart"/>
      <w:r w:rsidRPr="00A275FE">
        <w:rPr>
          <w:rFonts w:ascii="Times New Roman" w:hAnsi="Times New Roman"/>
          <w:bCs/>
        </w:rPr>
        <w:t>Shanker</w:t>
      </w:r>
      <w:proofErr w:type="spellEnd"/>
      <w:r w:rsidRPr="00A275FE">
        <w:rPr>
          <w:rFonts w:ascii="Times New Roman" w:hAnsi="Times New Roman"/>
          <w:bCs/>
        </w:rPr>
        <w:t xml:space="preserve">, A.K., </w:t>
      </w:r>
      <w:proofErr w:type="spellStart"/>
      <w:r w:rsidRPr="00A275FE">
        <w:rPr>
          <w:rFonts w:ascii="Times New Roman" w:hAnsi="Times New Roman"/>
          <w:bCs/>
        </w:rPr>
        <w:t>Venkateswarlu</w:t>
      </w:r>
      <w:proofErr w:type="spellEnd"/>
      <w:r w:rsidRPr="00A275FE">
        <w:rPr>
          <w:rFonts w:ascii="Times New Roman" w:hAnsi="Times New Roman"/>
          <w:bCs/>
        </w:rPr>
        <w:t xml:space="preserve">, B. (2011): Abiotic Stress Response in Plants – Physiological, Biochemical and Genetic Perspectives, </w:t>
      </w:r>
      <w:proofErr w:type="spellStart"/>
      <w:r w:rsidRPr="00A275FE">
        <w:rPr>
          <w:rFonts w:ascii="Times New Roman" w:hAnsi="Times New Roman"/>
          <w:bCs/>
        </w:rPr>
        <w:t>InTech</w:t>
      </w:r>
      <w:proofErr w:type="spellEnd"/>
      <w:r w:rsidRPr="00A275FE">
        <w:rPr>
          <w:rFonts w:ascii="Times New Roman" w:hAnsi="Times New Roman"/>
          <w:bCs/>
        </w:rPr>
        <w:t>, Rijeka</w:t>
      </w:r>
    </w:p>
    <w:p w14:paraId="38535CF4" w14:textId="0E6C9607" w:rsidR="002C47F5" w:rsidRPr="00A275FE" w:rsidRDefault="002C47F5" w:rsidP="007627FB">
      <w:pPr>
        <w:pStyle w:val="Listaszerbekezds"/>
        <w:numPr>
          <w:ilvl w:val="0"/>
          <w:numId w:val="12"/>
        </w:numPr>
        <w:jc w:val="both"/>
        <w:rPr>
          <w:rFonts w:ascii="Times New Roman" w:hAnsi="Times New Roman"/>
          <w:bCs/>
        </w:rPr>
      </w:pPr>
      <w:proofErr w:type="spellStart"/>
      <w:r w:rsidRPr="00A275FE">
        <w:rPr>
          <w:rFonts w:ascii="Times New Roman" w:hAnsi="Times New Roman"/>
          <w:bCs/>
        </w:rPr>
        <w:t>Tuteja</w:t>
      </w:r>
      <w:proofErr w:type="spellEnd"/>
      <w:r w:rsidRPr="00A275FE">
        <w:rPr>
          <w:rFonts w:ascii="Times New Roman" w:hAnsi="Times New Roman"/>
          <w:bCs/>
        </w:rPr>
        <w:t>, N., Gill, S.S. (2014): Climate Change and Plant Abiotic Stress Tolerance, Wiley Blackwell, Weinheim</w:t>
      </w:r>
    </w:p>
    <w:sectPr w:rsidR="002C47F5" w:rsidRPr="00A27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47F64"/>
    <w:multiLevelType w:val="hybridMultilevel"/>
    <w:tmpl w:val="BF62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94C88"/>
    <w:multiLevelType w:val="hybridMultilevel"/>
    <w:tmpl w:val="9FB6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B0F6D"/>
    <w:multiLevelType w:val="hybridMultilevel"/>
    <w:tmpl w:val="D366803E"/>
    <w:lvl w:ilvl="0" w:tplc="75304210">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7A13286"/>
    <w:multiLevelType w:val="hybridMultilevel"/>
    <w:tmpl w:val="7CEE4FCE"/>
    <w:lvl w:ilvl="0" w:tplc="28D8554A">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4C1625"/>
    <w:multiLevelType w:val="hybridMultilevel"/>
    <w:tmpl w:val="911C6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F3771"/>
    <w:multiLevelType w:val="hybridMultilevel"/>
    <w:tmpl w:val="FDC28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91E84"/>
    <w:multiLevelType w:val="singleLevel"/>
    <w:tmpl w:val="040E000F"/>
    <w:lvl w:ilvl="0">
      <w:start w:val="1"/>
      <w:numFmt w:val="decimal"/>
      <w:lvlText w:val="%1."/>
      <w:lvlJc w:val="left"/>
      <w:pPr>
        <w:tabs>
          <w:tab w:val="num" w:pos="360"/>
        </w:tabs>
        <w:ind w:left="360" w:hanging="360"/>
      </w:pPr>
    </w:lvl>
  </w:abstractNum>
  <w:abstractNum w:abstractNumId="8" w15:restartNumberingAfterBreak="0">
    <w:nsid w:val="566A6A20"/>
    <w:multiLevelType w:val="hybridMultilevel"/>
    <w:tmpl w:val="20A49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6137D8"/>
    <w:multiLevelType w:val="hybridMultilevel"/>
    <w:tmpl w:val="5CEC4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4602A"/>
    <w:multiLevelType w:val="hybridMultilevel"/>
    <w:tmpl w:val="911C6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6255C8"/>
    <w:multiLevelType w:val="hybridMultilevel"/>
    <w:tmpl w:val="4BFC7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D91705"/>
    <w:multiLevelType w:val="hybridMultilevel"/>
    <w:tmpl w:val="7F10E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2"/>
  </w:num>
  <w:num w:numId="4">
    <w:abstractNumId w:val="7"/>
  </w:num>
  <w:num w:numId="5">
    <w:abstractNumId w:val="11"/>
  </w:num>
  <w:num w:numId="6">
    <w:abstractNumId w:val="5"/>
  </w:num>
  <w:num w:numId="7">
    <w:abstractNumId w:val="0"/>
  </w:num>
  <w:num w:numId="8">
    <w:abstractNumId w:val="10"/>
  </w:num>
  <w:num w:numId="9">
    <w:abstractNumId w:val="4"/>
  </w:num>
  <w:num w:numId="10">
    <w:abstractNumId w:val="2"/>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23"/>
    <w:rsid w:val="000012CB"/>
    <w:rsid w:val="00043EE5"/>
    <w:rsid w:val="00143BE1"/>
    <w:rsid w:val="00215D95"/>
    <w:rsid w:val="00264DA2"/>
    <w:rsid w:val="00292565"/>
    <w:rsid w:val="002965BB"/>
    <w:rsid w:val="002C47F5"/>
    <w:rsid w:val="00334457"/>
    <w:rsid w:val="003F1BB6"/>
    <w:rsid w:val="00443AFB"/>
    <w:rsid w:val="0045559E"/>
    <w:rsid w:val="004D6337"/>
    <w:rsid w:val="004E0A92"/>
    <w:rsid w:val="004E6533"/>
    <w:rsid w:val="005C20FA"/>
    <w:rsid w:val="005F7620"/>
    <w:rsid w:val="00606BA2"/>
    <w:rsid w:val="0069095A"/>
    <w:rsid w:val="006B6AA6"/>
    <w:rsid w:val="006C3494"/>
    <w:rsid w:val="007627FB"/>
    <w:rsid w:val="0077781D"/>
    <w:rsid w:val="007E4723"/>
    <w:rsid w:val="007E7F4D"/>
    <w:rsid w:val="00826FC1"/>
    <w:rsid w:val="00834566"/>
    <w:rsid w:val="008D40A3"/>
    <w:rsid w:val="0093594F"/>
    <w:rsid w:val="00A275FE"/>
    <w:rsid w:val="00A635B8"/>
    <w:rsid w:val="00A9713C"/>
    <w:rsid w:val="00AE1B19"/>
    <w:rsid w:val="00BC4FE6"/>
    <w:rsid w:val="00BF7567"/>
    <w:rsid w:val="00C45FD8"/>
    <w:rsid w:val="00CE10D7"/>
    <w:rsid w:val="00D17230"/>
    <w:rsid w:val="00E14E95"/>
    <w:rsid w:val="00E37537"/>
    <w:rsid w:val="00E92D1D"/>
    <w:rsid w:val="00F275BB"/>
    <w:rsid w:val="00FB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1032"/>
  <w15:chartTrackingRefBased/>
  <w15:docId w15:val="{8BCDA287-4EFB-40C4-97A6-E41D5956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7781D"/>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143BE1"/>
    <w:rPr>
      <w:color w:val="0000FF"/>
      <w:u w:val="single"/>
    </w:rPr>
  </w:style>
  <w:style w:type="paragraph" w:styleId="NormlWeb">
    <w:name w:val="Normal (Web)"/>
    <w:basedOn w:val="Norml"/>
    <w:rsid w:val="00143BE1"/>
    <w:pPr>
      <w:spacing w:before="100" w:beforeAutospacing="1" w:after="100" w:afterAutospacing="1" w:line="240" w:lineRule="auto"/>
    </w:pPr>
    <w:rPr>
      <w:rFonts w:ascii="Times New Roman" w:eastAsia="Times New Roman" w:hAnsi="Times New Roman"/>
      <w:sz w:val="24"/>
      <w:szCs w:val="24"/>
    </w:rPr>
  </w:style>
  <w:style w:type="character" w:customStyle="1" w:styleId="shorttext">
    <w:name w:val="short_text"/>
    <w:basedOn w:val="Bekezdsalapbettpusa"/>
    <w:rsid w:val="00143BE1"/>
  </w:style>
  <w:style w:type="paragraph" w:styleId="Listaszerbekezds">
    <w:name w:val="List Paragraph"/>
    <w:basedOn w:val="Norml"/>
    <w:uiPriority w:val="34"/>
    <w:qFormat/>
    <w:rsid w:val="00826FC1"/>
    <w:pPr>
      <w:ind w:left="720"/>
      <w:contextualSpacing/>
    </w:pPr>
  </w:style>
  <w:style w:type="paragraph" w:styleId="Buborkszveg">
    <w:name w:val="Balloon Text"/>
    <w:basedOn w:val="Norml"/>
    <w:link w:val="BuborkszvegChar"/>
    <w:uiPriority w:val="99"/>
    <w:semiHidden/>
    <w:rsid w:val="000012CB"/>
    <w:pPr>
      <w:spacing w:after="200" w:line="276" w:lineRule="auto"/>
    </w:pPr>
    <w:rPr>
      <w:rFonts w:ascii="Tahoma" w:hAnsi="Tahoma" w:cs="Tahoma"/>
      <w:sz w:val="16"/>
      <w:szCs w:val="16"/>
      <w:lang w:val="ro-RO"/>
    </w:rPr>
  </w:style>
  <w:style w:type="character" w:customStyle="1" w:styleId="BuborkszvegChar">
    <w:name w:val="Buborékszöveg Char"/>
    <w:basedOn w:val="Bekezdsalapbettpusa"/>
    <w:link w:val="Buborkszveg"/>
    <w:uiPriority w:val="99"/>
    <w:semiHidden/>
    <w:rsid w:val="000012CB"/>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4951</Characters>
  <Application>Microsoft Office Word</Application>
  <DocSecurity>0</DocSecurity>
  <Lines>41</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Juhasz Melinda</dc:creator>
  <cp:keywords/>
  <dc:description/>
  <cp:lastModifiedBy>kertesz</cp:lastModifiedBy>
  <cp:revision>3</cp:revision>
  <dcterms:created xsi:type="dcterms:W3CDTF">2021-04-13T10:43:00Z</dcterms:created>
  <dcterms:modified xsi:type="dcterms:W3CDTF">2021-04-13T10:43:00Z</dcterms:modified>
</cp:coreProperties>
</file>