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9D2B9B">
        <w:rPr>
          <w:rFonts w:ascii="Times New Roman" w:hAnsi="Times New Roman" w:cs="Times New Roman"/>
          <w:b/>
          <w:sz w:val="24"/>
          <w:szCs w:val="24"/>
          <w:lang w:val="hu-HU"/>
        </w:rPr>
        <w:t>„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Sapientia</w:t>
      </w:r>
      <w:r w:rsidR="009D2B9B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Cluj-Napoca </w:t>
      </w:r>
    </w:p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Facultatea de Științe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Economice, Socio-Umane și Inginerești, Miercurea Ciuc</w:t>
      </w:r>
    </w:p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Depa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rtamentul de Științe Alimentare</w:t>
      </w:r>
    </w:p>
    <w:p w:rsidR="000A4728" w:rsidRDefault="000A4728">
      <w:pPr>
        <w:rPr>
          <w:rFonts w:ascii="Times New Roman" w:hAnsi="Times New Roman" w:cs="Times New Roman"/>
          <w:sz w:val="24"/>
          <w:szCs w:val="24"/>
        </w:rPr>
      </w:pPr>
    </w:p>
    <w:p w:rsidR="000A4728" w:rsidRDefault="000A4728" w:rsidP="000A472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Tematică – postul de conferențiar, nr. 5 din Statul de </w:t>
      </w:r>
      <w:r w:rsidR="00481E0C" w:rsidRPr="000A4728">
        <w:rPr>
          <w:rFonts w:ascii="Times New Roman" w:hAnsi="Times New Roman" w:cs="Times New Roman"/>
          <w:b/>
          <w:sz w:val="28"/>
          <w:szCs w:val="28"/>
          <w:lang w:val="ro-RO"/>
        </w:rPr>
        <w:t>funcții</w:t>
      </w: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A5975">
        <w:rPr>
          <w:rFonts w:ascii="Times New Roman" w:hAnsi="Times New Roman" w:cs="Times New Roman"/>
          <w:b/>
          <w:sz w:val="28"/>
          <w:szCs w:val="28"/>
          <w:lang w:val="ro-RO"/>
        </w:rPr>
        <w:t>al departamentului de Științe Alimentare</w:t>
      </w:r>
    </w:p>
    <w:p w:rsidR="000A4728" w:rsidRPr="000A4728" w:rsidRDefault="000A4728" w:rsidP="000A472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C2CCF" w:rsidRDefault="000A4728" w:rsidP="000A472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Disciplina: Tehnologia și controlul calității în industria laptelui</w:t>
      </w:r>
      <w:r w:rsidR="008E59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(curs)</w:t>
      </w:r>
    </w:p>
    <w:p w:rsidR="000A5975" w:rsidRPr="000A5975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 w:cs="Times New Roman"/>
          <w:sz w:val="24"/>
          <w:szCs w:val="24"/>
          <w:lang w:val="ro-RO"/>
        </w:rPr>
        <w:t>Compoziția chimică a laptelui. Lipidele, zaharurile și proteinele din lapte</w:t>
      </w:r>
    </w:p>
    <w:p w:rsidR="000A5975" w:rsidRPr="00222D5F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 xml:space="preserve">Mineralele din lapte. </w:t>
      </w:r>
      <w:r w:rsidRPr="002C704B">
        <w:rPr>
          <w:rFonts w:ascii="Times New Roman" w:hAnsi="Times New Roman"/>
          <w:sz w:val="24"/>
          <w:szCs w:val="24"/>
          <w:lang w:val="ro-RO"/>
        </w:rPr>
        <w:t>Ma</w:t>
      </w:r>
      <w:r>
        <w:rPr>
          <w:rFonts w:ascii="Times New Roman" w:hAnsi="Times New Roman"/>
          <w:sz w:val="24"/>
          <w:szCs w:val="24"/>
          <w:lang w:val="ro-RO"/>
        </w:rPr>
        <w:t>cro- și microelemente din lapte</w:t>
      </w:r>
      <w:r w:rsidRPr="002C704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A5975" w:rsidRPr="000A5975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 xml:space="preserve">Vitamine, enzime, hormoni și acizii liberi </w:t>
      </w:r>
      <w:r>
        <w:rPr>
          <w:rFonts w:ascii="Times New Roman" w:hAnsi="Times New Roman"/>
          <w:sz w:val="24"/>
          <w:szCs w:val="24"/>
          <w:lang w:val="ro-RO"/>
        </w:rPr>
        <w:t>din lapte</w:t>
      </w:r>
    </w:p>
    <w:p w:rsidR="000A5975" w:rsidRPr="00222D5F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D306F">
        <w:rPr>
          <w:rFonts w:ascii="Times New Roman" w:hAnsi="Times New Roman"/>
          <w:sz w:val="24"/>
          <w:szCs w:val="24"/>
          <w:lang w:val="ro-RO"/>
        </w:rPr>
        <w:t>Proprietățile organoleptice, fizico-chimice ale laptelui</w:t>
      </w:r>
    </w:p>
    <w:p w:rsidR="000A5975" w:rsidRPr="000A5975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>Microbiologia laptelui.</w:t>
      </w:r>
    </w:p>
    <w:p w:rsidR="000A5975" w:rsidRPr="000A5975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>Tehnologia laptelui de consum şi a laptelui UHT</w:t>
      </w:r>
    </w:p>
    <w:p w:rsidR="000A5975" w:rsidRPr="000A5975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>Tehnologia produselor fermentate</w:t>
      </w:r>
    </w:p>
    <w:p w:rsidR="000A5975" w:rsidRPr="00222D5F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59FA">
        <w:rPr>
          <w:rFonts w:ascii="Times New Roman" w:hAnsi="Times New Roman"/>
          <w:sz w:val="24"/>
          <w:szCs w:val="24"/>
          <w:lang w:val="ro-RO"/>
        </w:rPr>
        <w:t>Tehnologii speciale de producție cașcavaluri prin coagulare enzimatică și cu ajutorul culturii starter.</w:t>
      </w:r>
    </w:p>
    <w:p w:rsidR="000A5975" w:rsidRPr="00222D5F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0A5975">
        <w:rPr>
          <w:rFonts w:ascii="Times New Roman" w:hAnsi="Times New Roman"/>
          <w:sz w:val="24"/>
          <w:szCs w:val="24"/>
          <w:lang w:val="ro-RO"/>
        </w:rPr>
        <w:t>Tehnologia laptelui praf și a înghețatei.</w:t>
      </w:r>
    </w:p>
    <w:p w:rsidR="000A5975" w:rsidRPr="00222D5F" w:rsidRDefault="000A5975" w:rsidP="000A59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60935">
        <w:rPr>
          <w:rFonts w:ascii="Times New Roman" w:hAnsi="Times New Roman"/>
          <w:sz w:val="24"/>
          <w:szCs w:val="24"/>
          <w:lang w:val="ro-RO"/>
        </w:rPr>
        <w:t>Rolul laptelui și a produselor lactate în alimentație.</w:t>
      </w:r>
    </w:p>
    <w:p w:rsidR="000A5975" w:rsidRPr="000A5975" w:rsidRDefault="000A5975" w:rsidP="000A47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5975">
        <w:rPr>
          <w:rFonts w:ascii="Times New Roman" w:hAnsi="Times New Roman" w:cs="Times New Roman"/>
          <w:sz w:val="24"/>
          <w:szCs w:val="24"/>
          <w:lang w:val="ro-RO"/>
        </w:rPr>
        <w:t>Controlul calității laptelui şi a produselor din lapte.</w:t>
      </w:r>
    </w:p>
    <w:p w:rsidR="008C072F" w:rsidRPr="00DD2E7B" w:rsidRDefault="008C072F" w:rsidP="008C072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2E7B">
        <w:rPr>
          <w:rFonts w:ascii="Times New Roman" w:hAnsi="Times New Roman" w:cs="Times New Roman"/>
          <w:b/>
          <w:sz w:val="24"/>
          <w:szCs w:val="24"/>
          <w:lang w:val="ro-RO"/>
        </w:rPr>
        <w:t>Bibliografie:</w:t>
      </w:r>
    </w:p>
    <w:p w:rsidR="00D47B8B" w:rsidRPr="00DD2E7B" w:rsidRDefault="00D47B8B" w:rsidP="00A2297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2E7B">
        <w:rPr>
          <w:rFonts w:ascii="Times New Roman" w:hAnsi="Times New Roman" w:cs="Times New Roman"/>
          <w:sz w:val="24"/>
          <w:szCs w:val="24"/>
        </w:rPr>
        <w:t>Csapó J. (ed.), Fenyvessy J., Csanádi J., Csapóné Kiss Zs.: Tejipari Technológia. Tej és tejtermékek a táplálkozásban (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 xml:space="preserve">Tehnologia produselor lactate. Lapte </w:t>
      </w:r>
      <w:r w:rsidR="00F66D0D" w:rsidRPr="00F66D0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 xml:space="preserve"> produse lactate în alimentaţie)</w:t>
      </w:r>
      <w:r w:rsidR="005A6E9E" w:rsidRPr="00DD2E7B">
        <w:rPr>
          <w:rFonts w:ascii="Times New Roman" w:hAnsi="Times New Roman" w:cs="Times New Roman"/>
          <w:sz w:val="24"/>
          <w:szCs w:val="24"/>
        </w:rPr>
        <w:t>,</w:t>
      </w:r>
      <w:r w:rsidR="009D2B9B" w:rsidRPr="00DD2E7B">
        <w:rPr>
          <w:rFonts w:ascii="Times New Roman" w:hAnsi="Times New Roman" w:cs="Times New Roman"/>
          <w:sz w:val="24"/>
          <w:szCs w:val="24"/>
        </w:rPr>
        <w:t xml:space="preserve"> 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>Editura Scientia</w:t>
      </w:r>
      <w:r w:rsidRPr="00DD2E7B">
        <w:rPr>
          <w:rFonts w:ascii="Times New Roman" w:hAnsi="Times New Roman" w:cs="Times New Roman"/>
          <w:sz w:val="24"/>
          <w:szCs w:val="24"/>
        </w:rPr>
        <w:t>, Cluj-Napoca, 2014.</w:t>
      </w:r>
    </w:p>
    <w:p w:rsidR="00D47B8B" w:rsidRPr="00DD2E7B" w:rsidRDefault="00D47B8B" w:rsidP="00A2297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2E7B">
        <w:rPr>
          <w:rFonts w:ascii="Times New Roman" w:hAnsi="Times New Roman" w:cs="Times New Roman"/>
          <w:sz w:val="24"/>
          <w:szCs w:val="24"/>
        </w:rPr>
        <w:t>Banu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 C.</w:t>
      </w:r>
      <w:r w:rsidRPr="00DD2E7B">
        <w:rPr>
          <w:rFonts w:ascii="Times New Roman" w:hAnsi="Times New Roman" w:cs="Times New Roman"/>
          <w:sz w:val="24"/>
          <w:szCs w:val="24"/>
        </w:rPr>
        <w:t xml:space="preserve">: 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>Tratat de industrie alimentară. Tehnologii alimentare</w:t>
      </w:r>
      <w:r w:rsidRPr="00DD2E7B">
        <w:rPr>
          <w:rFonts w:ascii="Times New Roman" w:hAnsi="Times New Roman" w:cs="Times New Roman"/>
          <w:sz w:val="24"/>
          <w:szCs w:val="24"/>
        </w:rPr>
        <w:t xml:space="preserve">. 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 xml:space="preserve">Editura ASAB, </w:t>
      </w:r>
      <w:r w:rsidR="00F66D0D" w:rsidRPr="00F66D0D">
        <w:rPr>
          <w:rFonts w:ascii="Times New Roman" w:hAnsi="Times New Roman" w:cs="Times New Roman"/>
          <w:sz w:val="24"/>
          <w:szCs w:val="24"/>
          <w:lang w:val="ro-RO"/>
        </w:rPr>
        <w:t>București</w:t>
      </w:r>
      <w:r w:rsidRPr="00F66D0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D2E7B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D47B8B" w:rsidRPr="00DD2E7B" w:rsidRDefault="00D47B8B" w:rsidP="00A2297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7B">
        <w:rPr>
          <w:rFonts w:ascii="Times New Roman" w:hAnsi="Times New Roman" w:cs="Times New Roman"/>
          <w:sz w:val="24"/>
          <w:szCs w:val="24"/>
        </w:rPr>
        <w:t>Bylund</w:t>
      </w:r>
      <w:r w:rsidR="009D2B9B" w:rsidRPr="00DD2E7B">
        <w:rPr>
          <w:rFonts w:ascii="Times New Roman" w:hAnsi="Times New Roman" w:cs="Times New Roman"/>
          <w:sz w:val="24"/>
          <w:szCs w:val="24"/>
        </w:rPr>
        <w:t xml:space="preserve"> </w:t>
      </w:r>
      <w:r w:rsidR="005A6E9E" w:rsidRPr="00DD2E7B">
        <w:rPr>
          <w:rFonts w:ascii="Times New Roman" w:hAnsi="Times New Roman" w:cs="Times New Roman"/>
          <w:sz w:val="24"/>
          <w:szCs w:val="24"/>
        </w:rPr>
        <w:t>G.</w:t>
      </w:r>
      <w:r w:rsidRPr="00DD2E7B">
        <w:rPr>
          <w:rFonts w:ascii="Times New Roman" w:hAnsi="Times New Roman" w:cs="Times New Roman"/>
          <w:sz w:val="24"/>
          <w:szCs w:val="24"/>
        </w:rPr>
        <w:t>: Dairy processing handbook, Tetra Pak Processing Systems AB, 2015.</w:t>
      </w:r>
    </w:p>
    <w:p w:rsidR="00D47B8B" w:rsidRPr="00DD2E7B" w:rsidRDefault="00D47B8B" w:rsidP="00A2297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7B">
        <w:rPr>
          <w:rFonts w:ascii="Times New Roman" w:hAnsi="Times New Roman" w:cs="Times New Roman"/>
          <w:sz w:val="24"/>
          <w:szCs w:val="24"/>
        </w:rPr>
        <w:t>McSweeney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 P. L.H.</w:t>
      </w:r>
      <w:r w:rsidRPr="00DD2E7B">
        <w:rPr>
          <w:rFonts w:ascii="Times New Roman" w:hAnsi="Times New Roman" w:cs="Times New Roman"/>
          <w:sz w:val="24"/>
          <w:szCs w:val="24"/>
        </w:rPr>
        <w:t>, Fox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 P. F.</w:t>
      </w:r>
      <w:r w:rsidRPr="00DD2E7B">
        <w:rPr>
          <w:rFonts w:ascii="Times New Roman" w:hAnsi="Times New Roman" w:cs="Times New Roman"/>
          <w:sz w:val="24"/>
          <w:szCs w:val="24"/>
        </w:rPr>
        <w:t>,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 </w:t>
      </w:r>
      <w:r w:rsidRPr="00DD2E7B">
        <w:rPr>
          <w:rFonts w:ascii="Times New Roman" w:hAnsi="Times New Roman" w:cs="Times New Roman"/>
          <w:sz w:val="24"/>
          <w:szCs w:val="24"/>
        </w:rPr>
        <w:t>Cotter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 P. D.</w:t>
      </w:r>
      <w:r w:rsidRPr="00DD2E7B">
        <w:rPr>
          <w:rFonts w:ascii="Times New Roman" w:hAnsi="Times New Roman" w:cs="Times New Roman"/>
          <w:sz w:val="24"/>
          <w:szCs w:val="24"/>
        </w:rPr>
        <w:t>, Everett</w:t>
      </w:r>
      <w:r w:rsidR="003470D9" w:rsidRPr="00DD2E7B">
        <w:rPr>
          <w:rFonts w:ascii="Times New Roman" w:hAnsi="Times New Roman" w:cs="Times New Roman"/>
          <w:sz w:val="24"/>
          <w:szCs w:val="24"/>
        </w:rPr>
        <w:t xml:space="preserve"> </w:t>
      </w:r>
      <w:r w:rsidR="005A6E9E" w:rsidRPr="00DD2E7B">
        <w:rPr>
          <w:rFonts w:ascii="Times New Roman" w:hAnsi="Times New Roman" w:cs="Times New Roman"/>
          <w:sz w:val="24"/>
          <w:szCs w:val="24"/>
        </w:rPr>
        <w:t xml:space="preserve">D.W.: </w:t>
      </w:r>
      <w:r w:rsidR="003470D9" w:rsidRPr="00DD2E7B">
        <w:rPr>
          <w:rFonts w:ascii="Times New Roman" w:hAnsi="Times New Roman" w:cs="Times New Roman"/>
          <w:sz w:val="24"/>
          <w:szCs w:val="24"/>
        </w:rPr>
        <w:t>Cheese Chemistry, Physics &amp; Microbiology, Elsevier Academic Press, London, 2017</w:t>
      </w:r>
      <w:r w:rsidR="009D2B9B" w:rsidRPr="00DD2E7B">
        <w:rPr>
          <w:rFonts w:ascii="Times New Roman" w:hAnsi="Times New Roman" w:cs="Times New Roman"/>
          <w:sz w:val="24"/>
          <w:szCs w:val="24"/>
        </w:rPr>
        <w:t>.</w:t>
      </w:r>
    </w:p>
    <w:p w:rsidR="005A6E9E" w:rsidRPr="00DD2E7B" w:rsidRDefault="003470D9" w:rsidP="00B6598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E7B">
        <w:rPr>
          <w:rFonts w:ascii="Times New Roman" w:hAnsi="Times New Roman" w:cs="Times New Roman"/>
          <w:bCs/>
          <w:sz w:val="24"/>
          <w:szCs w:val="24"/>
        </w:rPr>
        <w:lastRenderedPageBreak/>
        <w:t>Poltronieri</w:t>
      </w:r>
      <w:r w:rsidR="005A6E9E" w:rsidRPr="00DD2E7B">
        <w:rPr>
          <w:rFonts w:ascii="Times New Roman" w:hAnsi="Times New Roman" w:cs="Times New Roman"/>
          <w:bCs/>
          <w:sz w:val="24"/>
          <w:szCs w:val="24"/>
        </w:rPr>
        <w:t xml:space="preserve"> P.</w:t>
      </w:r>
      <w:r w:rsidR="004B62A3" w:rsidRPr="00DD2E7B">
        <w:rPr>
          <w:rFonts w:ascii="Times New Roman" w:hAnsi="Times New Roman" w:cs="Times New Roman"/>
          <w:bCs/>
          <w:sz w:val="24"/>
          <w:szCs w:val="24"/>
        </w:rPr>
        <w:t>: Microbiology in Dairy Processing Challenges and Opportunities, IFT press Wiley Blackwell, 2018.</w:t>
      </w:r>
    </w:p>
    <w:p w:rsidR="009D2B9B" w:rsidRPr="009D2B9B" w:rsidRDefault="009D2B9B" w:rsidP="009D2B9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8C072F" w:rsidRPr="00496BCD" w:rsidRDefault="00B6598D" w:rsidP="00FC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Disciplina: </w:t>
      </w:r>
      <w:r w:rsidRPr="00B6598D">
        <w:rPr>
          <w:rFonts w:ascii="Times New Roman" w:hAnsi="Times New Roman" w:cs="Times New Roman"/>
          <w:b/>
          <w:sz w:val="24"/>
          <w:szCs w:val="24"/>
          <w:lang w:val="ro-RO"/>
        </w:rPr>
        <w:t>Chimia alimentelor (curs)</w:t>
      </w:r>
    </w:p>
    <w:p w:rsidR="000D3521" w:rsidRPr="00F0768C" w:rsidRDefault="00F0768C" w:rsidP="00FC78D5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F0768C">
        <w:rPr>
          <w:rFonts w:ascii="Times New Roman" w:hAnsi="Times New Roman"/>
          <w:sz w:val="24"/>
          <w:szCs w:val="24"/>
          <w:lang w:val="ro-RO"/>
        </w:rPr>
        <w:t>Constituenții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alimentelor. Apa </w:t>
      </w:r>
      <w:r w:rsidRPr="00F0768C">
        <w:rPr>
          <w:rFonts w:ascii="Times New Roman" w:hAnsi="Times New Roman"/>
          <w:sz w:val="24"/>
          <w:szCs w:val="24"/>
          <w:lang w:val="ro-RO"/>
        </w:rPr>
        <w:t>și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0768C">
        <w:rPr>
          <w:rFonts w:ascii="Times New Roman" w:hAnsi="Times New Roman"/>
          <w:sz w:val="24"/>
          <w:szCs w:val="24"/>
          <w:lang w:val="ro-RO"/>
        </w:rPr>
        <w:t>substanțe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minerale </w:t>
      </w:r>
    </w:p>
    <w:p w:rsidR="000D3521" w:rsidRPr="00F0768C" w:rsidRDefault="00F0768C" w:rsidP="00D47B8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F0768C">
        <w:rPr>
          <w:rFonts w:ascii="Times New Roman" w:hAnsi="Times New Roman"/>
          <w:sz w:val="24"/>
          <w:szCs w:val="24"/>
          <w:lang w:val="ro-RO"/>
        </w:rPr>
        <w:t>Hidrați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de carbon, glucoze, glicozide, poliglucide, transformări biochimice ale glucidelor</w:t>
      </w:r>
    </w:p>
    <w:p w:rsidR="00D47B8B" w:rsidRPr="009D2B9B" w:rsidRDefault="00D47B8B" w:rsidP="00D47B8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9D2B9B">
        <w:rPr>
          <w:rFonts w:ascii="Times New Roman" w:hAnsi="Times New Roman"/>
          <w:sz w:val="24"/>
          <w:szCs w:val="24"/>
          <w:lang w:val="ro-RO"/>
        </w:rPr>
        <w:t xml:space="preserve">Vitaminele: prezentarea generală a vitaminelor, vitamine liposolubile, vitamine hidrosolubile, </w:t>
      </w:r>
      <w:r w:rsidR="009D2B9B" w:rsidRPr="009D2B9B">
        <w:rPr>
          <w:rFonts w:ascii="Times New Roman" w:hAnsi="Times New Roman"/>
          <w:sz w:val="24"/>
          <w:szCs w:val="24"/>
          <w:lang w:val="ro-RO"/>
        </w:rPr>
        <w:t>alți</w:t>
      </w:r>
      <w:r w:rsidRPr="009D2B9B">
        <w:rPr>
          <w:rFonts w:ascii="Times New Roman" w:hAnsi="Times New Roman"/>
          <w:sz w:val="24"/>
          <w:szCs w:val="24"/>
          <w:lang w:val="ro-RO"/>
        </w:rPr>
        <w:t xml:space="preserve"> factori nutritivi </w:t>
      </w:r>
    </w:p>
    <w:p w:rsidR="000D3521" w:rsidRPr="00F0768C" w:rsidRDefault="00F0768C" w:rsidP="00D47B8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F0768C">
        <w:rPr>
          <w:rFonts w:ascii="Times New Roman" w:hAnsi="Times New Roman"/>
          <w:sz w:val="24"/>
          <w:szCs w:val="24"/>
          <w:lang w:val="ro-RO"/>
        </w:rPr>
        <w:t>Substanțe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de aromă: prezentarea generală a </w:t>
      </w:r>
      <w:r w:rsidRPr="00F0768C">
        <w:rPr>
          <w:rFonts w:ascii="Times New Roman" w:hAnsi="Times New Roman"/>
          <w:sz w:val="24"/>
          <w:szCs w:val="24"/>
          <w:lang w:val="ro-RO"/>
        </w:rPr>
        <w:t>substanțelor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de aromă, </w:t>
      </w:r>
      <w:r w:rsidRPr="00F0768C">
        <w:rPr>
          <w:rFonts w:ascii="Times New Roman" w:hAnsi="Times New Roman"/>
          <w:sz w:val="24"/>
          <w:szCs w:val="24"/>
          <w:lang w:val="ro-RO"/>
        </w:rPr>
        <w:t>substanțe</w:t>
      </w:r>
      <w:r w:rsidR="000D3521" w:rsidRPr="00F0768C">
        <w:rPr>
          <w:rFonts w:ascii="Times New Roman" w:hAnsi="Times New Roman"/>
          <w:sz w:val="24"/>
          <w:szCs w:val="24"/>
          <w:lang w:val="ro-RO"/>
        </w:rPr>
        <w:t xml:space="preserve"> de aromă</w:t>
      </w:r>
    </w:p>
    <w:p w:rsidR="000D3521" w:rsidRPr="00F0768C" w:rsidRDefault="000D3521" w:rsidP="00D47B8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F0768C">
        <w:rPr>
          <w:rFonts w:ascii="Times New Roman" w:hAnsi="Times New Roman"/>
          <w:sz w:val="24"/>
          <w:szCs w:val="24"/>
          <w:lang w:val="ro-RO"/>
        </w:rPr>
        <w:t xml:space="preserve">Aditivi alimentari </w:t>
      </w:r>
      <w:r w:rsidR="00F0768C" w:rsidRPr="00F0768C">
        <w:rPr>
          <w:rFonts w:ascii="Times New Roman" w:hAnsi="Times New Roman"/>
          <w:sz w:val="24"/>
          <w:szCs w:val="24"/>
          <w:lang w:val="ro-RO"/>
        </w:rPr>
        <w:t>și</w:t>
      </w:r>
      <w:r w:rsidRPr="00F0768C">
        <w:rPr>
          <w:rFonts w:ascii="Times New Roman" w:hAnsi="Times New Roman"/>
          <w:sz w:val="24"/>
          <w:szCs w:val="24"/>
          <w:lang w:val="ro-RO"/>
        </w:rPr>
        <w:t xml:space="preserve"> rolul lor in tehnologia alimentară: </w:t>
      </w:r>
      <w:r w:rsidR="00F0768C" w:rsidRPr="00F0768C">
        <w:rPr>
          <w:rFonts w:ascii="Times New Roman" w:hAnsi="Times New Roman"/>
          <w:sz w:val="24"/>
          <w:szCs w:val="24"/>
          <w:lang w:val="ro-RO"/>
        </w:rPr>
        <w:t>conservanți</w:t>
      </w:r>
      <w:r w:rsidRPr="00F0768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0768C" w:rsidRPr="00F0768C">
        <w:rPr>
          <w:rFonts w:ascii="Times New Roman" w:hAnsi="Times New Roman"/>
          <w:sz w:val="24"/>
          <w:szCs w:val="24"/>
          <w:lang w:val="ro-RO"/>
        </w:rPr>
        <w:t>antioxidanți</w:t>
      </w:r>
      <w:r w:rsidRPr="00F0768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0768C" w:rsidRPr="00F0768C">
        <w:rPr>
          <w:rFonts w:ascii="Times New Roman" w:hAnsi="Times New Roman"/>
          <w:sz w:val="24"/>
          <w:szCs w:val="24"/>
          <w:lang w:val="ro-RO"/>
        </w:rPr>
        <w:t>substanțe</w:t>
      </w:r>
      <w:r w:rsidRPr="00F0768C">
        <w:rPr>
          <w:rFonts w:ascii="Times New Roman" w:hAnsi="Times New Roman"/>
          <w:sz w:val="24"/>
          <w:szCs w:val="24"/>
          <w:lang w:val="ro-RO"/>
        </w:rPr>
        <w:t xml:space="preserve"> de aromă, </w:t>
      </w:r>
      <w:r w:rsidR="00F0768C" w:rsidRPr="00F0768C">
        <w:rPr>
          <w:rFonts w:ascii="Times New Roman" w:hAnsi="Times New Roman"/>
          <w:sz w:val="24"/>
          <w:szCs w:val="24"/>
          <w:lang w:val="ro-RO"/>
        </w:rPr>
        <w:t>coloranți</w:t>
      </w:r>
      <w:r w:rsidRPr="00F0768C">
        <w:rPr>
          <w:rFonts w:ascii="Times New Roman" w:hAnsi="Times New Roman"/>
          <w:sz w:val="24"/>
          <w:szCs w:val="24"/>
          <w:lang w:val="ro-RO"/>
        </w:rPr>
        <w:t xml:space="preserve"> sintetici, stabilizatori, adaosuri nutritive.</w:t>
      </w:r>
    </w:p>
    <w:p w:rsidR="00F0768C" w:rsidRDefault="00F0768C" w:rsidP="00D47B8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F0768C">
        <w:rPr>
          <w:rFonts w:ascii="Times New Roman" w:hAnsi="Times New Roman"/>
          <w:sz w:val="24"/>
          <w:szCs w:val="24"/>
          <w:lang w:val="ro-RO"/>
        </w:rPr>
        <w:t>Enzimele: condiții de desfășurare a reacțiilor enzimatice, viteza de reacție, inhibarea reacțiilor enzimatice, relația structură și funcționare în biocataliză, principalele enzime folosite în industria alimentară.</w:t>
      </w:r>
    </w:p>
    <w:p w:rsidR="009879BF" w:rsidRPr="00F0768C" w:rsidRDefault="009879BF" w:rsidP="009879BF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768C" w:rsidRPr="00F66D0D" w:rsidRDefault="00424CC6" w:rsidP="009D2B9B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66D0D"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4B62A3" w:rsidRPr="00F66D0D" w:rsidRDefault="00F66D0D" w:rsidP="009D2B9B">
      <w:pPr>
        <w:numPr>
          <w:ilvl w:val="0"/>
          <w:numId w:val="10"/>
        </w:numPr>
        <w:tabs>
          <w:tab w:val="clear" w:pos="1065"/>
          <w:tab w:val="num" w:pos="36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Csapó J.,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Csapóné Kiss Zs.</w:t>
      </w:r>
      <w:r w:rsidR="00DB0703" w:rsidRPr="00F66D0D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Albert Cs.</w:t>
      </w:r>
      <w:r w:rsidR="00DB0703" w:rsidRPr="00F66D0D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Salamon Sz.:</w:t>
      </w:r>
      <w:r w:rsidR="009D2B9B" w:rsidRPr="00F66D0D">
        <w:rPr>
          <w:rFonts w:ascii="Times New Roman" w:hAnsi="Times New Roman"/>
          <w:sz w:val="24"/>
          <w:szCs w:val="24"/>
          <w:lang w:val="hu-HU"/>
        </w:rPr>
        <w:t xml:space="preserve"> Élelmiszer-fehérjék minősítése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(</w:t>
      </w:r>
      <w:r w:rsidR="004B62A3" w:rsidRPr="00F66D0D">
        <w:rPr>
          <w:rFonts w:ascii="Times New Roman" w:hAnsi="Times New Roman"/>
          <w:sz w:val="24"/>
          <w:szCs w:val="24"/>
          <w:lang w:val="ro-RO"/>
        </w:rPr>
        <w:t>Calificarea proteinelor alim</w:t>
      </w:r>
      <w:r w:rsidR="009D2B9B" w:rsidRPr="00F66D0D">
        <w:rPr>
          <w:rFonts w:ascii="Times New Roman" w:hAnsi="Times New Roman"/>
          <w:sz w:val="24"/>
          <w:szCs w:val="24"/>
          <w:lang w:val="ro-RO"/>
        </w:rPr>
        <w:t>entare</w:t>
      </w:r>
      <w:r w:rsidR="009D2B9B" w:rsidRPr="00F66D0D">
        <w:rPr>
          <w:rFonts w:ascii="Times New Roman" w:hAnsi="Times New Roman"/>
          <w:sz w:val="24"/>
          <w:szCs w:val="24"/>
          <w:lang w:val="hu-HU"/>
        </w:rPr>
        <w:t xml:space="preserve">). </w:t>
      </w:r>
      <w:r w:rsidR="009D2B9B" w:rsidRPr="00F66D0D">
        <w:rPr>
          <w:rFonts w:ascii="Times New Roman" w:hAnsi="Times New Roman"/>
          <w:sz w:val="24"/>
          <w:szCs w:val="24"/>
          <w:lang w:val="ro-RO"/>
        </w:rPr>
        <w:t xml:space="preserve">Editura </w:t>
      </w:r>
      <w:r w:rsidR="009D2B9B" w:rsidRPr="00F66D0D">
        <w:rPr>
          <w:rFonts w:ascii="Times New Roman" w:hAnsi="Times New Roman"/>
          <w:sz w:val="24"/>
          <w:szCs w:val="24"/>
          <w:lang w:val="hu-HU"/>
        </w:rPr>
        <w:t xml:space="preserve">Scientia, </w:t>
      </w:r>
      <w:r>
        <w:rPr>
          <w:rFonts w:ascii="Times New Roman" w:hAnsi="Times New Roman"/>
          <w:sz w:val="24"/>
          <w:szCs w:val="24"/>
          <w:lang w:val="hu-HU"/>
        </w:rPr>
        <w:t>Cluj-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 xml:space="preserve">Napoca, 2007. </w:t>
      </w:r>
    </w:p>
    <w:p w:rsidR="004B62A3" w:rsidRPr="00F66D0D" w:rsidRDefault="00DB0703" w:rsidP="00A22979">
      <w:pPr>
        <w:numPr>
          <w:ilvl w:val="0"/>
          <w:numId w:val="10"/>
        </w:numPr>
        <w:tabs>
          <w:tab w:val="clear" w:pos="1065"/>
          <w:tab w:val="num" w:pos="36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F66D0D">
        <w:rPr>
          <w:rFonts w:ascii="Times New Roman" w:hAnsi="Times New Roman"/>
          <w:sz w:val="24"/>
          <w:szCs w:val="24"/>
          <w:lang w:val="hu-HU"/>
        </w:rPr>
        <w:t xml:space="preserve">Csapó J.,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Csapóné Kiss Zs.: Élelmiszer-kémia (</w:t>
      </w:r>
      <w:r w:rsidR="004B62A3" w:rsidRPr="00F66D0D">
        <w:rPr>
          <w:rFonts w:ascii="Times New Roman" w:hAnsi="Times New Roman"/>
          <w:sz w:val="24"/>
          <w:szCs w:val="24"/>
          <w:lang w:val="ro-RO"/>
        </w:rPr>
        <w:t>Chimie alimentară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), Mezőg</w:t>
      </w:r>
      <w:r w:rsidRPr="00F66D0D">
        <w:rPr>
          <w:rFonts w:ascii="Times New Roman" w:hAnsi="Times New Roman"/>
          <w:sz w:val="24"/>
          <w:szCs w:val="24"/>
          <w:lang w:val="hu-HU"/>
        </w:rPr>
        <w:t>azda Kiadó, Budapest, 2004.</w:t>
      </w:r>
    </w:p>
    <w:p w:rsidR="00335FBD" w:rsidRPr="00F66D0D" w:rsidRDefault="00DB0703" w:rsidP="00A22979">
      <w:pPr>
        <w:numPr>
          <w:ilvl w:val="0"/>
          <w:numId w:val="10"/>
        </w:numPr>
        <w:tabs>
          <w:tab w:val="clear" w:pos="1065"/>
          <w:tab w:val="num" w:pos="36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F66D0D">
        <w:rPr>
          <w:rFonts w:ascii="Times New Roman" w:hAnsi="Times New Roman"/>
          <w:sz w:val="24"/>
          <w:szCs w:val="24"/>
          <w:lang w:val="hu-HU"/>
        </w:rPr>
        <w:t>Figler M.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: Élelmiszer-tudományi ismeretek</w:t>
      </w:r>
      <w:r w:rsidRPr="00F66D0D">
        <w:rPr>
          <w:rFonts w:ascii="Times New Roman" w:hAnsi="Times New Roman"/>
          <w:sz w:val="24"/>
          <w:szCs w:val="24"/>
          <w:lang w:val="hu-HU"/>
        </w:rPr>
        <w:t xml:space="preserve"> (</w:t>
      </w:r>
      <w:r w:rsidR="009D2B9B" w:rsidRPr="00F66D0D">
        <w:rPr>
          <w:rFonts w:ascii="Times New Roman" w:hAnsi="Times New Roman"/>
          <w:sz w:val="24"/>
          <w:szCs w:val="24"/>
          <w:lang w:val="ro-RO"/>
        </w:rPr>
        <w:t>Cunoștințe</w:t>
      </w:r>
      <w:r w:rsidRPr="00F66D0D">
        <w:rPr>
          <w:rFonts w:ascii="Times New Roman" w:hAnsi="Times New Roman"/>
          <w:sz w:val="24"/>
          <w:szCs w:val="24"/>
          <w:lang w:val="ro-RO"/>
        </w:rPr>
        <w:t xml:space="preserve"> de știința alimentară</w:t>
      </w:r>
      <w:r w:rsidRPr="00F66D0D">
        <w:rPr>
          <w:rFonts w:ascii="Times New Roman" w:hAnsi="Times New Roman"/>
          <w:sz w:val="24"/>
          <w:szCs w:val="24"/>
          <w:lang w:val="hu-HU"/>
        </w:rPr>
        <w:t>)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F66D0D">
        <w:rPr>
          <w:rFonts w:ascii="Times New Roman" w:hAnsi="Times New Roman"/>
          <w:sz w:val="24"/>
          <w:szCs w:val="24"/>
          <w:lang w:val="hu-HU"/>
        </w:rPr>
        <w:t xml:space="preserve">Medicina Könyvkiadó Zrt, </w:t>
      </w:r>
      <w:r w:rsidR="004B62A3" w:rsidRPr="00F66D0D">
        <w:rPr>
          <w:rFonts w:ascii="Times New Roman" w:hAnsi="Times New Roman"/>
          <w:sz w:val="24"/>
          <w:szCs w:val="24"/>
          <w:lang w:val="hu-HU"/>
        </w:rPr>
        <w:t>Budapest, 2015</w:t>
      </w:r>
      <w:r w:rsidRPr="00F66D0D">
        <w:rPr>
          <w:rFonts w:ascii="Times New Roman" w:hAnsi="Times New Roman"/>
          <w:sz w:val="24"/>
          <w:szCs w:val="24"/>
          <w:lang w:val="hu-HU"/>
        </w:rPr>
        <w:t>.</w:t>
      </w:r>
    </w:p>
    <w:p w:rsidR="00DB0703" w:rsidRPr="00F66D0D" w:rsidRDefault="00335FBD" w:rsidP="00A22979">
      <w:pPr>
        <w:numPr>
          <w:ilvl w:val="0"/>
          <w:numId w:val="10"/>
        </w:numPr>
        <w:tabs>
          <w:tab w:val="clear" w:pos="1065"/>
          <w:tab w:val="num" w:pos="36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F66D0D">
        <w:rPr>
          <w:rFonts w:ascii="Times New Roman" w:hAnsi="Times New Roman"/>
          <w:sz w:val="24"/>
          <w:szCs w:val="24"/>
        </w:rPr>
        <w:t>Z</w:t>
      </w:r>
      <w:r w:rsidR="00DB0703" w:rsidRPr="00F66D0D">
        <w:rPr>
          <w:rFonts w:ascii="Times New Roman" w:hAnsi="Times New Roman"/>
          <w:sz w:val="24"/>
          <w:szCs w:val="24"/>
        </w:rPr>
        <w:t>eece M.</w:t>
      </w:r>
      <w:r w:rsidRPr="00F66D0D">
        <w:rPr>
          <w:rFonts w:ascii="Times New Roman" w:hAnsi="Times New Roman"/>
          <w:sz w:val="24"/>
          <w:szCs w:val="24"/>
        </w:rPr>
        <w:t xml:space="preserve">: </w:t>
      </w:r>
      <w:r w:rsidR="00DB0703" w:rsidRPr="00F66D0D">
        <w:rPr>
          <w:rFonts w:ascii="Times New Roman" w:hAnsi="Times New Roman"/>
          <w:sz w:val="24"/>
          <w:szCs w:val="24"/>
        </w:rPr>
        <w:t>Introduction to the</w:t>
      </w:r>
      <w:r w:rsidRPr="00F66D0D">
        <w:rPr>
          <w:rFonts w:ascii="Times New Roman" w:hAnsi="Times New Roman"/>
          <w:sz w:val="24"/>
          <w:szCs w:val="24"/>
        </w:rPr>
        <w:t xml:space="preserve"> </w:t>
      </w:r>
      <w:r w:rsidR="00DB0703" w:rsidRPr="00F66D0D">
        <w:rPr>
          <w:rFonts w:ascii="Times New Roman" w:hAnsi="Times New Roman"/>
          <w:sz w:val="24"/>
          <w:szCs w:val="24"/>
        </w:rPr>
        <w:t>chemistry of food</w:t>
      </w:r>
      <w:r w:rsidRPr="00F66D0D">
        <w:rPr>
          <w:rFonts w:ascii="Times New Roman" w:hAnsi="Times New Roman"/>
          <w:sz w:val="24"/>
          <w:szCs w:val="24"/>
        </w:rPr>
        <w:t>,</w:t>
      </w:r>
      <w:r w:rsidRPr="00F66D0D">
        <w:rPr>
          <w:sz w:val="24"/>
          <w:szCs w:val="24"/>
        </w:rPr>
        <w:t xml:space="preserve"> </w:t>
      </w:r>
      <w:r w:rsidRPr="00F66D0D">
        <w:rPr>
          <w:rFonts w:ascii="Times New Roman" w:hAnsi="Times New Roman"/>
          <w:sz w:val="24"/>
          <w:szCs w:val="24"/>
        </w:rPr>
        <w:t>Elsevier Academic Press, London, 2020.</w:t>
      </w:r>
    </w:p>
    <w:p w:rsidR="00335FBD" w:rsidRPr="00F66D0D" w:rsidRDefault="00335FBD" w:rsidP="00A22979">
      <w:pPr>
        <w:numPr>
          <w:ilvl w:val="0"/>
          <w:numId w:val="10"/>
        </w:numPr>
        <w:tabs>
          <w:tab w:val="clear" w:pos="1065"/>
          <w:tab w:val="num" w:pos="360"/>
        </w:tabs>
        <w:spacing w:after="0" w:line="36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F66D0D">
        <w:rPr>
          <w:rFonts w:ascii="Times New Roman" w:hAnsi="Times New Roman"/>
          <w:sz w:val="24"/>
          <w:szCs w:val="24"/>
        </w:rPr>
        <w:t>Melton</w:t>
      </w:r>
      <w:r w:rsidR="00DB0703" w:rsidRPr="00F66D0D">
        <w:rPr>
          <w:rFonts w:ascii="Times New Roman" w:hAnsi="Times New Roman"/>
          <w:sz w:val="24"/>
          <w:szCs w:val="24"/>
        </w:rPr>
        <w:t xml:space="preserve"> L., </w:t>
      </w:r>
      <w:r w:rsidRPr="00F66D0D">
        <w:rPr>
          <w:rFonts w:ascii="Times New Roman" w:hAnsi="Times New Roman"/>
          <w:sz w:val="24"/>
          <w:szCs w:val="24"/>
        </w:rPr>
        <w:t>Shahidi</w:t>
      </w:r>
      <w:r w:rsidR="00DB0703" w:rsidRPr="00F66D0D">
        <w:rPr>
          <w:rFonts w:ascii="Times New Roman" w:hAnsi="Times New Roman"/>
          <w:sz w:val="24"/>
          <w:szCs w:val="24"/>
        </w:rPr>
        <w:t xml:space="preserve"> F.</w:t>
      </w:r>
      <w:r w:rsidRPr="00F66D0D">
        <w:rPr>
          <w:rFonts w:ascii="Times New Roman" w:hAnsi="Times New Roman"/>
          <w:sz w:val="24"/>
          <w:szCs w:val="24"/>
        </w:rPr>
        <w:t xml:space="preserve">, </w:t>
      </w:r>
      <w:r w:rsidR="00DB0703" w:rsidRPr="00F66D0D">
        <w:rPr>
          <w:rFonts w:ascii="Times New Roman" w:hAnsi="Times New Roman"/>
          <w:sz w:val="24"/>
          <w:szCs w:val="24"/>
        </w:rPr>
        <w:t>Varelis P.:</w:t>
      </w:r>
      <w:r w:rsidR="00DB0703" w:rsidRPr="00F66D0D">
        <w:rPr>
          <w:sz w:val="24"/>
          <w:szCs w:val="24"/>
        </w:rPr>
        <w:t xml:space="preserve"> </w:t>
      </w:r>
      <w:r w:rsidR="00DB0703" w:rsidRPr="00F66D0D">
        <w:rPr>
          <w:rFonts w:ascii="Times New Roman" w:hAnsi="Times New Roman"/>
          <w:sz w:val="24"/>
          <w:szCs w:val="24"/>
        </w:rPr>
        <w:t>Encyclopedia of food chemistry, Elsevier, Amsterdam, 2019.</w:t>
      </w:r>
    </w:p>
    <w:p w:rsidR="00424CC6" w:rsidRDefault="00424CC6" w:rsidP="00FC78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CC6" w:rsidRPr="00FC78D5" w:rsidRDefault="00424CC6" w:rsidP="00FC78D5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C78D5">
        <w:rPr>
          <w:rFonts w:ascii="Times New Roman" w:hAnsi="Times New Roman"/>
          <w:b/>
          <w:sz w:val="24"/>
          <w:szCs w:val="24"/>
          <w:lang w:val="ro-RO"/>
        </w:rPr>
        <w:t>Disciplina: Microbiologie generală (lucrări de laborator)</w:t>
      </w:r>
    </w:p>
    <w:p w:rsidR="00724290" w:rsidRPr="00FC78D5" w:rsidRDefault="00724290" w:rsidP="00FC78D5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78D5">
        <w:rPr>
          <w:rFonts w:ascii="Times New Roman" w:hAnsi="Times New Roman"/>
          <w:sz w:val="24"/>
          <w:szCs w:val="24"/>
          <w:lang w:val="ro-RO"/>
        </w:rPr>
        <w:t xml:space="preserve">Medii de cultură. Prepararea mediilor de cultură. Însămânțarea microorganismelor </w:t>
      </w:r>
      <w:r w:rsidR="0076552F" w:rsidRPr="00FC78D5">
        <w:rPr>
          <w:rFonts w:ascii="Times New Roman" w:hAnsi="Times New Roman"/>
          <w:sz w:val="24"/>
          <w:szCs w:val="24"/>
          <w:lang w:val="ro-RO"/>
        </w:rPr>
        <w:t>și</w:t>
      </w:r>
      <w:r w:rsidRPr="00FC78D5">
        <w:rPr>
          <w:rFonts w:ascii="Times New Roman" w:hAnsi="Times New Roman"/>
          <w:sz w:val="24"/>
          <w:szCs w:val="24"/>
          <w:lang w:val="ro-RO"/>
        </w:rPr>
        <w:t xml:space="preserve"> studiul înmulțirii acestora pe diferite medii de cultură</w:t>
      </w:r>
    </w:p>
    <w:p w:rsidR="00724290" w:rsidRPr="00FC78D5" w:rsidRDefault="005B1CA2" w:rsidP="00FC78D5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78D5">
        <w:rPr>
          <w:rFonts w:ascii="Times New Roman" w:hAnsi="Times New Roman"/>
          <w:sz w:val="24"/>
          <w:szCs w:val="24"/>
          <w:lang w:val="ro-RO"/>
        </w:rPr>
        <w:t>Cultivarea microorganismelor. Obținerea culturilor pure</w:t>
      </w:r>
    </w:p>
    <w:p w:rsidR="005B1CA2" w:rsidRPr="00FC78D5" w:rsidRDefault="005B1CA2" w:rsidP="00FC78D5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78D5">
        <w:rPr>
          <w:rFonts w:ascii="Times New Roman" w:hAnsi="Times New Roman"/>
          <w:sz w:val="24"/>
          <w:szCs w:val="24"/>
          <w:lang w:val="ro-RO"/>
        </w:rPr>
        <w:t>Examinarea caracterelor morfologice a microorganismelor pe preparate microscopice</w:t>
      </w:r>
    </w:p>
    <w:p w:rsidR="005B1CA2" w:rsidRPr="00FC78D5" w:rsidRDefault="005B1CA2" w:rsidP="00FC78D5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78D5">
        <w:rPr>
          <w:rFonts w:ascii="Times New Roman" w:hAnsi="Times New Roman"/>
          <w:sz w:val="24"/>
          <w:szCs w:val="24"/>
          <w:lang w:val="ro-RO"/>
        </w:rPr>
        <w:t xml:space="preserve">Determinarea numărului de microorganisme prin metode </w:t>
      </w:r>
      <w:r w:rsidR="003167C1">
        <w:rPr>
          <w:rFonts w:ascii="Times New Roman" w:hAnsi="Times New Roman"/>
          <w:sz w:val="24"/>
          <w:szCs w:val="24"/>
          <w:lang w:val="ro-RO"/>
        </w:rPr>
        <w:t>de cultivare</w:t>
      </w:r>
    </w:p>
    <w:p w:rsidR="005B1CA2" w:rsidRPr="00FC78D5" w:rsidRDefault="00FB6140" w:rsidP="00FC78D5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Studiul caracterelor fiziologice și biochimice</w:t>
      </w:r>
      <w:r w:rsidR="005B1CA2" w:rsidRPr="00FC78D5">
        <w:rPr>
          <w:rFonts w:ascii="Times New Roman" w:hAnsi="Times New Roman"/>
          <w:sz w:val="24"/>
          <w:szCs w:val="24"/>
          <w:lang w:val="ro-RO"/>
        </w:rPr>
        <w:t xml:space="preserve"> ale bacteriilor</w:t>
      </w:r>
    </w:p>
    <w:p w:rsidR="005B1CA2" w:rsidRDefault="005B1CA2" w:rsidP="005B1CA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B1CA2" w:rsidRDefault="005B1CA2" w:rsidP="005B1CA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B1CA2"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E65910" w:rsidRPr="00FB6140" w:rsidRDefault="00E65910" w:rsidP="0080488D">
      <w:pPr>
        <w:pStyle w:val="ListParagraph"/>
        <w:numPr>
          <w:ilvl w:val="0"/>
          <w:numId w:val="8"/>
        </w:numPr>
        <w:tabs>
          <w:tab w:val="left" w:pos="271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B6140">
        <w:rPr>
          <w:rFonts w:ascii="Times New Roman" w:hAnsi="Times New Roman"/>
          <w:sz w:val="24"/>
          <w:szCs w:val="24"/>
        </w:rPr>
        <w:t xml:space="preserve">Dunca S., Nimiţan E., Ailiesei O., Ştefan M.: </w:t>
      </w:r>
      <w:r w:rsidRPr="00FB6140">
        <w:rPr>
          <w:rFonts w:ascii="Times New Roman" w:hAnsi="Times New Roman"/>
          <w:sz w:val="24"/>
          <w:szCs w:val="24"/>
          <w:lang w:val="ro-RO"/>
        </w:rPr>
        <w:t>Microbiologie aplicată</w:t>
      </w:r>
      <w:r w:rsidRPr="00FB6140">
        <w:rPr>
          <w:rFonts w:ascii="Times New Roman" w:hAnsi="Times New Roman"/>
          <w:sz w:val="24"/>
          <w:szCs w:val="24"/>
        </w:rPr>
        <w:t xml:space="preserve">, </w:t>
      </w:r>
      <w:r w:rsidRPr="00FB6140">
        <w:rPr>
          <w:rFonts w:ascii="Times New Roman" w:hAnsi="Times New Roman"/>
          <w:sz w:val="24"/>
          <w:szCs w:val="24"/>
          <w:lang w:val="ro-RO"/>
        </w:rPr>
        <w:t>Tehnopress, Iaşi</w:t>
      </w:r>
      <w:r w:rsidRPr="00FB6140">
        <w:rPr>
          <w:rFonts w:ascii="Times New Roman" w:hAnsi="Times New Roman"/>
          <w:sz w:val="24"/>
          <w:szCs w:val="24"/>
        </w:rPr>
        <w:t xml:space="preserve">, 2004. </w:t>
      </w:r>
    </w:p>
    <w:p w:rsidR="00E65910" w:rsidRPr="00FB6140" w:rsidRDefault="00E65910" w:rsidP="0080488D">
      <w:pPr>
        <w:numPr>
          <w:ilvl w:val="0"/>
          <w:numId w:val="8"/>
        </w:numPr>
        <w:tabs>
          <w:tab w:val="left" w:pos="271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B6140">
        <w:rPr>
          <w:rFonts w:ascii="Times New Roman" w:hAnsi="Times New Roman"/>
          <w:sz w:val="24"/>
          <w:szCs w:val="24"/>
        </w:rPr>
        <w:t xml:space="preserve">Prescott H.: Laboratory Exercises in Microbiology, McGraw-Hill Companies, </w:t>
      </w:r>
      <w:r w:rsidR="00573B0B">
        <w:rPr>
          <w:rFonts w:ascii="Times New Roman" w:hAnsi="Times New Roman"/>
          <w:sz w:val="24"/>
          <w:szCs w:val="24"/>
        </w:rPr>
        <w:t xml:space="preserve">New York, </w:t>
      </w:r>
      <w:r w:rsidRPr="00FB6140">
        <w:rPr>
          <w:rFonts w:ascii="Times New Roman" w:hAnsi="Times New Roman"/>
          <w:sz w:val="24"/>
          <w:szCs w:val="24"/>
        </w:rPr>
        <w:t>2002.</w:t>
      </w:r>
    </w:p>
    <w:p w:rsidR="005B1CA2" w:rsidRPr="00FB6140" w:rsidRDefault="00E65910" w:rsidP="001F5C2E">
      <w:pPr>
        <w:numPr>
          <w:ilvl w:val="0"/>
          <w:numId w:val="8"/>
        </w:numPr>
        <w:tabs>
          <w:tab w:val="left" w:pos="2715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B6140">
        <w:rPr>
          <w:rFonts w:ascii="Times New Roman" w:hAnsi="Times New Roman"/>
          <w:bCs/>
          <w:sz w:val="24"/>
          <w:szCs w:val="24"/>
        </w:rPr>
        <w:t>Granato P.A., Morton V., Morello J.A.:</w:t>
      </w:r>
      <w:r w:rsidRPr="00FB6140">
        <w:rPr>
          <w:rFonts w:ascii="ProximaNovaCond-Bold" w:hAnsi="ProximaNovaCond-Bold" w:cs="ProximaNovaCond-Bold"/>
          <w:b/>
          <w:bCs/>
          <w:sz w:val="24"/>
          <w:szCs w:val="24"/>
        </w:rPr>
        <w:t xml:space="preserve"> </w:t>
      </w:r>
      <w:r w:rsidRPr="00FB6140">
        <w:rPr>
          <w:rFonts w:ascii="Times New Roman" w:hAnsi="Times New Roman"/>
          <w:sz w:val="24"/>
          <w:szCs w:val="24"/>
        </w:rPr>
        <w:t>Laboratory Manual and Workbook in Microbiology: Applications to Patient Care, McGraw-Hill Education, New York, 2019.</w:t>
      </w:r>
    </w:p>
    <w:p w:rsidR="000D3521" w:rsidRPr="00424CC6" w:rsidRDefault="000D3521" w:rsidP="00F0768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598D" w:rsidRPr="00B6598D" w:rsidRDefault="00B6598D" w:rsidP="000D352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B6598D" w:rsidRPr="00B6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86" w:rsidRDefault="00534B86" w:rsidP="00724290">
      <w:pPr>
        <w:spacing w:after="0" w:line="240" w:lineRule="auto"/>
      </w:pPr>
      <w:r>
        <w:separator/>
      </w:r>
    </w:p>
  </w:endnote>
  <w:endnote w:type="continuationSeparator" w:id="0">
    <w:p w:rsidR="00534B86" w:rsidRDefault="00534B86" w:rsidP="0072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86" w:rsidRDefault="00534B86" w:rsidP="00724290">
      <w:pPr>
        <w:spacing w:after="0" w:line="240" w:lineRule="auto"/>
      </w:pPr>
      <w:r>
        <w:separator/>
      </w:r>
    </w:p>
  </w:footnote>
  <w:footnote w:type="continuationSeparator" w:id="0">
    <w:p w:rsidR="00534B86" w:rsidRDefault="00534B86" w:rsidP="0072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D7C33"/>
    <w:multiLevelType w:val="hybridMultilevel"/>
    <w:tmpl w:val="528E8374"/>
    <w:lvl w:ilvl="0" w:tplc="1F7AE5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B03011"/>
    <w:multiLevelType w:val="singleLevel"/>
    <w:tmpl w:val="B894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F5408B0"/>
    <w:multiLevelType w:val="hybridMultilevel"/>
    <w:tmpl w:val="663456BA"/>
    <w:lvl w:ilvl="0" w:tplc="CACEF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3B2A3D"/>
    <w:multiLevelType w:val="hybridMultilevel"/>
    <w:tmpl w:val="3648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3E1"/>
    <w:multiLevelType w:val="hybridMultilevel"/>
    <w:tmpl w:val="2C2E6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27B60"/>
    <w:multiLevelType w:val="hybridMultilevel"/>
    <w:tmpl w:val="46720D62"/>
    <w:lvl w:ilvl="0" w:tplc="C2AAAFA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42F9D"/>
    <w:multiLevelType w:val="hybridMultilevel"/>
    <w:tmpl w:val="A6A6AF9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D343A2"/>
    <w:multiLevelType w:val="hybridMultilevel"/>
    <w:tmpl w:val="64685A3A"/>
    <w:lvl w:ilvl="0" w:tplc="F408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A"/>
    <w:rsid w:val="000A4728"/>
    <w:rsid w:val="000A5975"/>
    <w:rsid w:val="000C55AA"/>
    <w:rsid w:val="000D3521"/>
    <w:rsid w:val="000F05FA"/>
    <w:rsid w:val="001C03D0"/>
    <w:rsid w:val="001F5C2E"/>
    <w:rsid w:val="002C704B"/>
    <w:rsid w:val="003167C1"/>
    <w:rsid w:val="00335FBD"/>
    <w:rsid w:val="003470D9"/>
    <w:rsid w:val="00424CC6"/>
    <w:rsid w:val="00481E0C"/>
    <w:rsid w:val="00496BCD"/>
    <w:rsid w:val="004A0E66"/>
    <w:rsid w:val="004B62A3"/>
    <w:rsid w:val="004D6AA8"/>
    <w:rsid w:val="00534B86"/>
    <w:rsid w:val="00566721"/>
    <w:rsid w:val="00573B0B"/>
    <w:rsid w:val="005A6E9E"/>
    <w:rsid w:val="005B1CA2"/>
    <w:rsid w:val="005C7368"/>
    <w:rsid w:val="005F3331"/>
    <w:rsid w:val="006A6CAC"/>
    <w:rsid w:val="006F26B4"/>
    <w:rsid w:val="00724290"/>
    <w:rsid w:val="0076552F"/>
    <w:rsid w:val="00792403"/>
    <w:rsid w:val="0080488D"/>
    <w:rsid w:val="008C072F"/>
    <w:rsid w:val="008E59FA"/>
    <w:rsid w:val="008F1A38"/>
    <w:rsid w:val="00947843"/>
    <w:rsid w:val="00960935"/>
    <w:rsid w:val="009879BF"/>
    <w:rsid w:val="00990E9A"/>
    <w:rsid w:val="009D2B9B"/>
    <w:rsid w:val="00A00D3C"/>
    <w:rsid w:val="00A22979"/>
    <w:rsid w:val="00A70043"/>
    <w:rsid w:val="00AC1538"/>
    <w:rsid w:val="00AD2122"/>
    <w:rsid w:val="00AF0490"/>
    <w:rsid w:val="00AF17DE"/>
    <w:rsid w:val="00B6598D"/>
    <w:rsid w:val="00C456BB"/>
    <w:rsid w:val="00C9263A"/>
    <w:rsid w:val="00D033EE"/>
    <w:rsid w:val="00D47B8B"/>
    <w:rsid w:val="00DB0703"/>
    <w:rsid w:val="00DD2E7B"/>
    <w:rsid w:val="00DF3748"/>
    <w:rsid w:val="00DF56A1"/>
    <w:rsid w:val="00E34FC1"/>
    <w:rsid w:val="00E65910"/>
    <w:rsid w:val="00F0768C"/>
    <w:rsid w:val="00F11170"/>
    <w:rsid w:val="00F6529E"/>
    <w:rsid w:val="00F66D0D"/>
    <w:rsid w:val="00FB6140"/>
    <w:rsid w:val="00FC78D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E537-B5F4-45AE-A8F1-FC034BFD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90"/>
  </w:style>
  <w:style w:type="paragraph" w:styleId="Footer">
    <w:name w:val="footer"/>
    <w:basedOn w:val="Normal"/>
    <w:link w:val="FooterChar"/>
    <w:uiPriority w:val="99"/>
    <w:unhideWhenUsed/>
    <w:rsid w:val="0072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90"/>
  </w:style>
  <w:style w:type="paragraph" w:styleId="CommentText">
    <w:name w:val="annotation text"/>
    <w:basedOn w:val="Normal"/>
    <w:link w:val="CommentTextChar"/>
    <w:uiPriority w:val="99"/>
    <w:semiHidden/>
    <w:unhideWhenUsed/>
    <w:rsid w:val="005B1CA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A2"/>
    <w:rPr>
      <w:rFonts w:ascii="Calibri" w:eastAsia="Calibri" w:hAnsi="Calibri" w:cs="Times New Roman"/>
      <w:sz w:val="20"/>
      <w:szCs w:val="20"/>
    </w:rPr>
  </w:style>
  <w:style w:type="character" w:customStyle="1" w:styleId="value">
    <w:name w:val="value"/>
    <w:basedOn w:val="DefaultParagraphFont"/>
    <w:rsid w:val="004B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2021-03-18T21:17:00Z</dcterms:created>
  <dcterms:modified xsi:type="dcterms:W3CDTF">2021-03-20T09:23:00Z</dcterms:modified>
</cp:coreProperties>
</file>