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30B2" w14:textId="77777777" w:rsidR="00EE0424" w:rsidRPr="005F42AE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5F42AE">
        <w:rPr>
          <w:rFonts w:ascii="Times New Roman" w:hAnsi="Times New Roman"/>
          <w:b/>
          <w:i/>
          <w:sz w:val="28"/>
          <w:szCs w:val="28"/>
          <w:lang w:val="ro-RO"/>
        </w:rPr>
        <w:t>TEMATICA PENTRU EXAMEN</w:t>
      </w:r>
    </w:p>
    <w:p w14:paraId="68FCE21F" w14:textId="6F779CD4" w:rsidR="00EE0424" w:rsidRPr="005F42AE" w:rsidRDefault="00EA54B5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5F42AE">
        <w:rPr>
          <w:rFonts w:ascii="Times New Roman" w:hAnsi="Times New Roman"/>
          <w:b/>
          <w:i/>
          <w:sz w:val="28"/>
          <w:szCs w:val="28"/>
          <w:lang w:val="ro-RO"/>
        </w:rPr>
        <w:t>PENTRU POSTUL NR.</w:t>
      </w:r>
      <w:r w:rsidR="005F42AE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="005F42AE" w:rsidRPr="005F42AE">
        <w:rPr>
          <w:rFonts w:ascii="Times New Roman" w:hAnsi="Times New Roman"/>
          <w:b/>
          <w:i/>
          <w:sz w:val="28"/>
          <w:szCs w:val="28"/>
          <w:lang w:val="ro-RO"/>
        </w:rPr>
        <w:t>24</w:t>
      </w:r>
      <w:r w:rsidR="00EE0424" w:rsidRPr="005F42AE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="005F42AE" w:rsidRPr="005F42AE">
        <w:rPr>
          <w:rFonts w:ascii="Times New Roman" w:hAnsi="Times New Roman"/>
          <w:b/>
          <w:i/>
          <w:sz w:val="28"/>
          <w:szCs w:val="28"/>
          <w:lang w:val="ro-RO"/>
        </w:rPr>
        <w:t>ȘEF LUCRĂRI</w:t>
      </w:r>
      <w:r w:rsidR="00EE0424" w:rsidRPr="005F42AE">
        <w:rPr>
          <w:rFonts w:ascii="Times New Roman" w:hAnsi="Times New Roman"/>
          <w:b/>
          <w:i/>
          <w:sz w:val="28"/>
          <w:szCs w:val="28"/>
          <w:lang w:val="ro-RO"/>
        </w:rPr>
        <w:t>,</w:t>
      </w:r>
    </w:p>
    <w:p w14:paraId="487BA7B6" w14:textId="77777777" w:rsidR="00EE0424" w:rsidRPr="005F42AE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5F42AE">
        <w:rPr>
          <w:rFonts w:ascii="Times New Roman" w:hAnsi="Times New Roman"/>
          <w:b/>
          <w:i/>
          <w:sz w:val="28"/>
          <w:szCs w:val="28"/>
          <w:lang w:val="ro-RO"/>
        </w:rPr>
        <w:t>din statul de funcțiuni al Departamentului de Inginerie Electrică</w:t>
      </w:r>
    </w:p>
    <w:p w14:paraId="4ADDD2E6" w14:textId="4FB1A377" w:rsidR="00706E91" w:rsidRPr="005F42AE" w:rsidRDefault="00EA54B5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5F42AE">
        <w:rPr>
          <w:rFonts w:ascii="Times New Roman" w:hAnsi="Times New Roman"/>
          <w:b/>
          <w:i/>
          <w:sz w:val="28"/>
          <w:szCs w:val="28"/>
          <w:lang w:val="ro-RO"/>
        </w:rPr>
        <w:t>pe anul universitar 202</w:t>
      </w:r>
      <w:r w:rsidR="005F42AE" w:rsidRPr="005F42AE">
        <w:rPr>
          <w:rFonts w:ascii="Times New Roman" w:hAnsi="Times New Roman"/>
          <w:b/>
          <w:i/>
          <w:sz w:val="28"/>
          <w:szCs w:val="28"/>
          <w:lang w:val="ro-RO"/>
        </w:rPr>
        <w:t>2</w:t>
      </w:r>
      <w:r w:rsidRPr="005F42AE">
        <w:rPr>
          <w:rFonts w:ascii="Times New Roman" w:hAnsi="Times New Roman"/>
          <w:b/>
          <w:i/>
          <w:sz w:val="28"/>
          <w:szCs w:val="28"/>
          <w:lang w:val="ro-RO"/>
        </w:rPr>
        <w:t>-202</w:t>
      </w:r>
      <w:r w:rsidR="005F42AE" w:rsidRPr="005F42AE">
        <w:rPr>
          <w:rFonts w:ascii="Times New Roman" w:hAnsi="Times New Roman"/>
          <w:b/>
          <w:i/>
          <w:sz w:val="28"/>
          <w:szCs w:val="28"/>
          <w:lang w:val="ro-RO"/>
        </w:rPr>
        <w:t>3</w:t>
      </w:r>
    </w:p>
    <w:p w14:paraId="14B12A37" w14:textId="77777777" w:rsidR="005F42AE" w:rsidRPr="005F42AE" w:rsidRDefault="005F42AE" w:rsidP="005F42AE">
      <w:pPr>
        <w:rPr>
          <w:rFonts w:ascii="Times New Roman" w:hAnsi="Times New Roman"/>
          <w:b/>
          <w:i/>
          <w:sz w:val="28"/>
          <w:szCs w:val="28"/>
          <w:lang w:val="ro-RO"/>
        </w:rPr>
      </w:pPr>
      <w:r w:rsidRPr="005F42A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6BAD3C5F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 w:rsidRPr="005F42AE">
        <w:rPr>
          <w:rFonts w:ascii="Times New Roman" w:hAnsi="Times New Roman"/>
          <w:b/>
          <w:sz w:val="28"/>
          <w:szCs w:val="28"/>
          <w:lang w:val="ro-RO"/>
        </w:rPr>
        <w:t xml:space="preserve">1. </w:t>
      </w:r>
      <w:r w:rsidRPr="005F42AE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Prelucrarea numerică a semnalelor – curs </w:t>
      </w:r>
    </w:p>
    <w:p w14:paraId="6FF1F1C9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2FD58DCD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Introducere. Sisteme cu microprocesoare.DSP – Curs introductiv. Istoria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evoluţia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sistemelor cu microprocesoare. Procesoare digitale de semnal. Producători.</w:t>
      </w:r>
    </w:p>
    <w:p w14:paraId="2EADCCF6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DSP cu virgulă fixă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cu virgulă flotantă  - Reprezentarea numerelor. Reprezentarea numerelor cu semn. Formatul Q15. Formatul Intel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TI pentru virgulă mobilă. Exerciții</w:t>
      </w:r>
    </w:p>
    <w:p w14:paraId="5C9CCAE3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Arhitectura DSP – CPU (dsPIC30Fxxxx sau echivalent cu o unitate DSP) – Arhitectura procesorului.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Registrelele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CPU. Structura ALU. Motorul DSP. Instrucțiuni specifice DSP. Divizor hardware. Executarea instrucțiunilor – cicluri de instrucțiuni</w:t>
      </w:r>
      <w:r w:rsidRPr="005F42AE">
        <w:rPr>
          <w:rFonts w:ascii="Times New Roman" w:hAnsi="Times New Roman"/>
          <w:bCs/>
          <w:lang w:val="ro-RO"/>
        </w:rPr>
        <w:t>.</w:t>
      </w:r>
    </w:p>
    <w:p w14:paraId="06205849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Arhitectura DSP – Structura memoriei (dsPIC30Fxxxx sau echivalent cu o unitate DSP) – Memoria de date. Utilizarea memoriei de către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instrucţiunile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DSP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MCU. Adresare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modulo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,-bit reverse. Memoria de program. Metode de accesare. Program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Space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Visibility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21E798A0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Procesoare DSP Texas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Instruments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– Prezentare C2000 Motor Control DSC. Prezentarea familiei de uz general C5000. Arhitectura C54x, C55x. Prezentarea sumară a familiei C6000.</w:t>
      </w:r>
    </w:p>
    <w:p w14:paraId="4CD6FD21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Sisteme discrete – recapitulare - teoria eșantionării, produs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convolutiv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, transformata Z, funcția pondere</w:t>
      </w:r>
    </w:p>
    <w:p w14:paraId="6EB9AE02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Analiza în domeniul frecvență. Serii Fourier. Transformata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Fourier.DTFT.DFT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. – Caracteristici în domeniul frecvență. Serii Fourier a semnalelor periodice. Semnale aperiodice – transformata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Fouriei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. DTFT. Transformata Fourier Discretă.</w:t>
      </w:r>
    </w:p>
    <w:p w14:paraId="64556674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Algoritmul FFT. Realizare. – Metoda decimării în timp. Structura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butterfly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. Proprietăți. Algoritmul FFT de 4 puncte. Generalizare.</w:t>
      </w:r>
    </w:p>
    <w:p w14:paraId="3B48675A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Introducere în teoria filtrelor. Funcții de transfer.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Funcţii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pondere.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Funcţii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indiciale. – Structuri de bază. Caracteristici amplitudine-frecvență. Filtre cu fază lineară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nelineară. Metode de reprezentare. Transformări între tipuri de filtre.</w:t>
      </w:r>
    </w:p>
    <w:p w14:paraId="63B1C128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 xml:space="preserve">Filtre analogice de tipul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Butterworth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Chebyshev,Bessel,Eliptic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– Proiectarea filtrelor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Butterworth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de transfer.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pondere,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indicială. Proiectarea filtrelor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Chebyshev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. Polinoame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Chebyshev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.,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pondere,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indicială.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de transfer a filtrelor eliptice (CAUER). Filtre Bessel. Comparație.</w:t>
      </w:r>
    </w:p>
    <w:p w14:paraId="354C1717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Filtre digitale. Introducere FIR. Proiectare prin metoda Fourier. – Caracteristicile sistemelor FIR. Proiectarea filtrelor FIR cu caracteristici de fază liniară. Metode de proiectare FIR. Proiectarea prin metoda Fourier. Efectul lui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Gibb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. Ferestre.</w:t>
      </w:r>
    </w:p>
    <w:p w14:paraId="431E94FD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Filtre digitale. Proiectare prin metoda eșantionări în domeniul frecvență. Proiectarea recursivă a filtrelor optimale. – Aproximarea FIR a caracteristicilor ideale trece sus, trece bandă. Proiectarea filtrelor FIR prin metoda eșantionării în domeniul frecvență. Proiectarea recursivă a filtrelor optimale – metoda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Remez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exchange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07467A44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lastRenderedPageBreak/>
        <w:t xml:space="preserve">Proiectarea filtrelor IIR. Introducere IIR. Structuri de implementare. Metode de proiectare. Proiectarea filtrelor FIR prin metoda invarianței funcției pondere. Metoda de proiectare prin transformata </w:t>
      </w:r>
      <w:proofErr w:type="spellStart"/>
      <w:r w:rsidRPr="005F42AE">
        <w:rPr>
          <w:rFonts w:ascii="Times New Roman" w:hAnsi="Times New Roman"/>
          <w:bCs/>
          <w:sz w:val="24"/>
          <w:szCs w:val="24"/>
          <w:lang w:val="ro-RO"/>
        </w:rPr>
        <w:t>biliniară</w:t>
      </w:r>
      <w:proofErr w:type="spellEnd"/>
      <w:r w:rsidRPr="005F42AE">
        <w:rPr>
          <w:rFonts w:ascii="Times New Roman" w:hAnsi="Times New Roman"/>
          <w:bCs/>
          <w:sz w:val="24"/>
          <w:szCs w:val="24"/>
          <w:lang w:val="ro-RO"/>
        </w:rPr>
        <w:t>. Problema distorsionării caracteristicii de frecvență.</w:t>
      </w:r>
    </w:p>
    <w:p w14:paraId="35CD39B4" w14:textId="77777777" w:rsidR="005F42AE" w:rsidRPr="005F42AE" w:rsidRDefault="005F42AE" w:rsidP="005F42A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Cs/>
          <w:sz w:val="24"/>
          <w:szCs w:val="24"/>
          <w:lang w:val="ro-RO"/>
        </w:rPr>
        <w:t>Filtre adaptive.</w:t>
      </w: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</w:p>
    <w:p w14:paraId="1D2B6E4F" w14:textId="77777777" w:rsidR="005F42AE" w:rsidRPr="005F42AE" w:rsidRDefault="005F42AE" w:rsidP="005F42A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26337DDB" w14:textId="77777777" w:rsidR="005F42AE" w:rsidRPr="005F42AE" w:rsidRDefault="005F42AE" w:rsidP="005F42AE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5F42AE">
        <w:rPr>
          <w:rFonts w:ascii="Times New Roman" w:hAnsi="Times New Roman"/>
          <w:b/>
          <w:sz w:val="28"/>
          <w:szCs w:val="28"/>
          <w:lang w:val="ro-RO"/>
        </w:rPr>
        <w:t>Prelucrarea numerică a semnalelor – laborator</w:t>
      </w:r>
    </w:p>
    <w:p w14:paraId="206FF408" w14:textId="77777777" w:rsidR="005F42AE" w:rsidRPr="005F42AE" w:rsidRDefault="005F42AE" w:rsidP="005F42AE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01F19699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Introducere in mediul de dezvoltare STM32CUBEIDE - C</w:t>
      </w:r>
    </w:p>
    <w:p w14:paraId="2C2B2E32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Eșantionrea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și reconstituirea semnalelor (ADC/DAC) - C</w:t>
      </w:r>
    </w:p>
    <w:p w14:paraId="0F97FA01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Acceleratoare hardware STM32, numere cu virgulă fixă și virgulă flotantă - C</w:t>
      </w:r>
    </w:p>
    <w:p w14:paraId="545EA791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Spectrul unui semnal, tipuri de zgomote -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Python</w:t>
      </w:r>
      <w:proofErr w:type="spellEnd"/>
    </w:p>
    <w:p w14:paraId="4E4F5026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Serii Fourier, transformata Fourier -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Python</w:t>
      </w:r>
      <w:proofErr w:type="spellEnd"/>
    </w:p>
    <w:p w14:paraId="53C29FEA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Algoritmul FFT / IFFT, realizare -C</w:t>
      </w:r>
    </w:p>
    <w:p w14:paraId="6C7DB33D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Filtrare in domeniul frecvență -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Python</w:t>
      </w:r>
      <w:proofErr w:type="spellEnd"/>
    </w:p>
    <w:p w14:paraId="2D522632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Fitru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tip medie mobilă (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moving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average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)- C</w:t>
      </w:r>
    </w:p>
    <w:p w14:paraId="43900988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Proiectarea filtrelor FIR -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Python</w:t>
      </w:r>
      <w:proofErr w:type="spellEnd"/>
    </w:p>
    <w:p w14:paraId="07CA772F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Implementarea filtrelor FIR, aplicații - C</w:t>
      </w:r>
    </w:p>
    <w:p w14:paraId="7D4AF234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Filtru Alfa - C</w:t>
      </w:r>
    </w:p>
    <w:p w14:paraId="3F3AB492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Proiectarea filtrelor IIR -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Python</w:t>
      </w:r>
      <w:proofErr w:type="spellEnd"/>
    </w:p>
    <w:p w14:paraId="4A2E0C4C" w14:textId="77777777" w:rsidR="005F42AE" w:rsidRPr="005F42AE" w:rsidRDefault="005F42AE" w:rsidP="005F4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Aplicații ale filtrelor IIR - C</w:t>
      </w:r>
    </w:p>
    <w:p w14:paraId="639A8F7B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3B7F53A6" w14:textId="77777777" w:rsidR="005F42AE" w:rsidRPr="005F42AE" w:rsidRDefault="005F42AE" w:rsidP="002A59C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5F42AE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1EB8EBB6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373767E1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r w:rsidRPr="005F42AE">
        <w:rPr>
          <w:rFonts w:ascii="Times New Roman" w:hAnsi="Times New Roman"/>
          <w:lang w:val="ro-RO"/>
        </w:rPr>
        <w:t xml:space="preserve">Adam </w:t>
      </w:r>
      <w:proofErr w:type="spellStart"/>
      <w:r w:rsidRPr="005F42AE">
        <w:rPr>
          <w:rFonts w:ascii="Times New Roman" w:hAnsi="Times New Roman"/>
          <w:lang w:val="ro-RO"/>
        </w:rPr>
        <w:t>Tihamer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es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tarsai</w:t>
      </w:r>
      <w:proofErr w:type="spellEnd"/>
      <w:r w:rsidRPr="005F42AE">
        <w:rPr>
          <w:rFonts w:ascii="Times New Roman" w:hAnsi="Times New Roman"/>
          <w:lang w:val="ro-RO"/>
        </w:rPr>
        <w:t xml:space="preserve">: </w:t>
      </w:r>
      <w:proofErr w:type="spellStart"/>
      <w:r w:rsidRPr="005F42AE">
        <w:rPr>
          <w:rFonts w:ascii="Times New Roman" w:hAnsi="Times New Roman"/>
          <w:lang w:val="ro-RO"/>
        </w:rPr>
        <w:t>Digitalis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jelprocesszorok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es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infokomunikacios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alkalmazasaik</w:t>
      </w:r>
      <w:proofErr w:type="spellEnd"/>
      <w:r w:rsidRPr="005F42AE">
        <w:rPr>
          <w:rFonts w:ascii="Times New Roman" w:hAnsi="Times New Roman"/>
          <w:lang w:val="ro-RO"/>
        </w:rPr>
        <w:t>, OBO BT 2007, ISBN-10: 963-229-254-0</w:t>
      </w:r>
    </w:p>
    <w:p w14:paraId="6398F682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bCs/>
          <w:lang w:val="ro-RO"/>
        </w:rPr>
      </w:pPr>
      <w:r w:rsidRPr="005F42AE">
        <w:rPr>
          <w:rFonts w:ascii="Times New Roman" w:hAnsi="Times New Roman"/>
          <w:bCs/>
          <w:lang w:val="ro-RO"/>
        </w:rPr>
        <w:t xml:space="preserve">Sen M. </w:t>
      </w:r>
      <w:proofErr w:type="spellStart"/>
      <w:r w:rsidRPr="005F42AE">
        <w:rPr>
          <w:rFonts w:ascii="Times New Roman" w:hAnsi="Times New Roman"/>
          <w:bCs/>
          <w:lang w:val="ro-RO"/>
        </w:rPr>
        <w:t>Kuo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bCs/>
          <w:lang w:val="ro-RO"/>
        </w:rPr>
        <w:t>Woon-Seng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S. </w:t>
      </w:r>
      <w:proofErr w:type="spellStart"/>
      <w:r w:rsidRPr="005F42AE">
        <w:rPr>
          <w:rFonts w:ascii="Times New Roman" w:hAnsi="Times New Roman"/>
          <w:bCs/>
          <w:lang w:val="ro-RO"/>
        </w:rPr>
        <w:t>Gan:Digital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Signal </w:t>
      </w:r>
      <w:proofErr w:type="spellStart"/>
      <w:r w:rsidRPr="005F42AE">
        <w:rPr>
          <w:rFonts w:ascii="Times New Roman" w:hAnsi="Times New Roman"/>
          <w:bCs/>
          <w:lang w:val="ro-RO"/>
        </w:rPr>
        <w:t>Processors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: </w:t>
      </w:r>
      <w:proofErr w:type="spellStart"/>
      <w:r w:rsidRPr="005F42AE">
        <w:rPr>
          <w:rFonts w:ascii="Times New Roman" w:hAnsi="Times New Roman"/>
          <w:bCs/>
          <w:lang w:val="ro-RO"/>
        </w:rPr>
        <w:t>Architectures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bCs/>
          <w:lang w:val="ro-RO"/>
        </w:rPr>
        <w:t>Implementations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bCs/>
          <w:lang w:val="ro-RO"/>
        </w:rPr>
        <w:t>and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Applications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(</w:t>
      </w:r>
      <w:proofErr w:type="spellStart"/>
      <w:r w:rsidRPr="005F42AE">
        <w:rPr>
          <w:rFonts w:ascii="Times New Roman" w:hAnsi="Times New Roman"/>
          <w:bCs/>
          <w:lang w:val="ro-RO"/>
        </w:rPr>
        <w:t>Hardcover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).Publisher: </w:t>
      </w:r>
      <w:proofErr w:type="spellStart"/>
      <w:r w:rsidRPr="005F42AE">
        <w:rPr>
          <w:rFonts w:ascii="Times New Roman" w:hAnsi="Times New Roman"/>
          <w:bCs/>
          <w:lang w:val="ro-RO"/>
        </w:rPr>
        <w:t>Prentice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Hall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; </w:t>
      </w:r>
      <w:proofErr w:type="spellStart"/>
      <w:r w:rsidRPr="005F42AE">
        <w:rPr>
          <w:rFonts w:ascii="Times New Roman" w:hAnsi="Times New Roman"/>
          <w:bCs/>
          <w:lang w:val="ro-RO"/>
        </w:rPr>
        <w:t>Bk&amp;CD-Rom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edition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(</w:t>
      </w:r>
      <w:proofErr w:type="spellStart"/>
      <w:r w:rsidRPr="005F42AE">
        <w:rPr>
          <w:rFonts w:ascii="Times New Roman" w:hAnsi="Times New Roman"/>
          <w:bCs/>
          <w:lang w:val="ro-RO"/>
        </w:rPr>
        <w:t>March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26, 2004)</w:t>
      </w:r>
    </w:p>
    <w:p w14:paraId="7E35B5E9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bCs/>
          <w:lang w:val="ro-RO"/>
        </w:rPr>
      </w:pPr>
      <w:r w:rsidRPr="005F42AE">
        <w:rPr>
          <w:rFonts w:ascii="Times New Roman" w:hAnsi="Times New Roman"/>
          <w:bCs/>
          <w:lang w:val="ro-RO"/>
        </w:rPr>
        <w:t xml:space="preserve">Texas </w:t>
      </w:r>
      <w:proofErr w:type="spellStart"/>
      <w:r w:rsidRPr="005F42AE">
        <w:rPr>
          <w:rFonts w:ascii="Times New Roman" w:hAnsi="Times New Roman"/>
          <w:bCs/>
          <w:lang w:val="ro-RO"/>
        </w:rPr>
        <w:t>Instruments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– TMS320C5000-DTK.</w:t>
      </w:r>
    </w:p>
    <w:p w14:paraId="6D909FEE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C.Britton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Rorabaugh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– Digital </w:t>
      </w:r>
      <w:proofErr w:type="spellStart"/>
      <w:r w:rsidRPr="005F42AE">
        <w:rPr>
          <w:rFonts w:ascii="Times New Roman" w:hAnsi="Times New Roman"/>
          <w:bCs/>
          <w:lang w:val="ro-RO"/>
        </w:rPr>
        <w:t>Filter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Designer’s</w:t>
      </w:r>
      <w:proofErr w:type="spellEnd"/>
      <w:r w:rsidRPr="005F42AE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lang w:val="ro-RO"/>
        </w:rPr>
        <w:t>Handbook</w:t>
      </w:r>
      <w:proofErr w:type="spellEnd"/>
      <w:r w:rsidRPr="005F42AE">
        <w:rPr>
          <w:rFonts w:ascii="Times New Roman" w:hAnsi="Times New Roman"/>
          <w:bCs/>
          <w:lang w:val="ro-RO"/>
        </w:rPr>
        <w:t>.</w:t>
      </w:r>
      <w:r w:rsidRPr="005F42AE">
        <w:rPr>
          <w:rFonts w:ascii="Times New Roman" w:hAnsi="Times New Roman"/>
          <w:bCs/>
          <w:sz w:val="41"/>
          <w:szCs w:val="41"/>
          <w:lang w:val="ro-RO"/>
        </w:rPr>
        <w:t xml:space="preserve"> </w:t>
      </w:r>
      <w:r w:rsidRPr="005F42AE">
        <w:rPr>
          <w:rFonts w:ascii="Times New Roman" w:hAnsi="Times New Roman"/>
          <w:bCs/>
          <w:szCs w:val="41"/>
          <w:lang w:val="ro-RO"/>
        </w:rPr>
        <w:t xml:space="preserve">TAB </w:t>
      </w:r>
      <w:proofErr w:type="spellStart"/>
      <w:r w:rsidRPr="005F42AE">
        <w:rPr>
          <w:rFonts w:ascii="Times New Roman" w:hAnsi="Times New Roman"/>
          <w:bCs/>
          <w:szCs w:val="37"/>
          <w:lang w:val="ro-RO"/>
        </w:rPr>
        <w:t>Books</w:t>
      </w:r>
      <w:proofErr w:type="spellEnd"/>
      <w:r w:rsidRPr="005F42AE">
        <w:rPr>
          <w:rFonts w:ascii="Times New Roman" w:hAnsi="Times New Roman"/>
          <w:bCs/>
          <w:szCs w:val="37"/>
          <w:lang w:val="ro-RO"/>
        </w:rPr>
        <w:t xml:space="preserve"> </w:t>
      </w:r>
      <w:r w:rsidRPr="005F42AE">
        <w:rPr>
          <w:rFonts w:ascii="Times New Roman" w:hAnsi="Times New Roman"/>
          <w:bCs/>
          <w:szCs w:val="27"/>
          <w:lang w:val="ro-RO"/>
        </w:rPr>
        <w:t xml:space="preserve">Division </w:t>
      </w:r>
      <w:r w:rsidRPr="005F42AE">
        <w:rPr>
          <w:rFonts w:ascii="Times New Roman" w:hAnsi="Times New Roman"/>
          <w:bCs/>
          <w:szCs w:val="29"/>
          <w:lang w:val="ro-RO"/>
        </w:rPr>
        <w:t xml:space="preserve">of </w:t>
      </w:r>
      <w:proofErr w:type="spellStart"/>
      <w:r w:rsidRPr="005F42AE">
        <w:rPr>
          <w:rFonts w:ascii="Times New Roman" w:hAnsi="Times New Roman"/>
          <w:bCs/>
          <w:szCs w:val="28"/>
          <w:lang w:val="ro-RO"/>
        </w:rPr>
        <w:t>McQraw</w:t>
      </w:r>
      <w:proofErr w:type="spellEnd"/>
      <w:r w:rsidRPr="005F42AE">
        <w:rPr>
          <w:rFonts w:ascii="Times New Roman" w:hAnsi="Times New Roman"/>
          <w:bCs/>
          <w:szCs w:val="28"/>
          <w:lang w:val="ro-RO"/>
        </w:rPr>
        <w:t xml:space="preserve">-Hill, </w:t>
      </w:r>
      <w:proofErr w:type="spellStart"/>
      <w:r w:rsidRPr="005F42AE">
        <w:rPr>
          <w:rFonts w:ascii="Times New Roman" w:hAnsi="Times New Roman"/>
          <w:bCs/>
          <w:szCs w:val="29"/>
          <w:lang w:val="ro-RO"/>
        </w:rPr>
        <w:t>Inc.</w:t>
      </w:r>
      <w:r w:rsidRPr="005F42AE">
        <w:rPr>
          <w:rFonts w:ascii="Times New Roman" w:hAnsi="Times New Roman"/>
          <w:bCs/>
          <w:szCs w:val="25"/>
          <w:lang w:val="ro-RO"/>
        </w:rPr>
        <w:t>Blue</w:t>
      </w:r>
      <w:proofErr w:type="spellEnd"/>
      <w:r w:rsidRPr="005F42AE">
        <w:rPr>
          <w:rFonts w:ascii="Times New Roman" w:hAnsi="Times New Roman"/>
          <w:bCs/>
          <w:szCs w:val="25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bCs/>
          <w:szCs w:val="26"/>
          <w:lang w:val="ro-RO"/>
        </w:rPr>
        <w:t>Ridge</w:t>
      </w:r>
      <w:proofErr w:type="spellEnd"/>
      <w:r w:rsidRPr="005F42AE">
        <w:rPr>
          <w:rFonts w:ascii="Times New Roman" w:hAnsi="Times New Roman"/>
          <w:bCs/>
          <w:szCs w:val="26"/>
          <w:lang w:val="ro-RO"/>
        </w:rPr>
        <w:t xml:space="preserve"> </w:t>
      </w:r>
      <w:r w:rsidRPr="005F42AE">
        <w:rPr>
          <w:rFonts w:ascii="Times New Roman" w:hAnsi="Times New Roman"/>
          <w:bCs/>
          <w:szCs w:val="27"/>
          <w:lang w:val="ro-RO"/>
        </w:rPr>
        <w:t xml:space="preserve">Summit, </w:t>
      </w:r>
      <w:r w:rsidRPr="005F42AE">
        <w:rPr>
          <w:rFonts w:ascii="Times New Roman" w:hAnsi="Times New Roman"/>
          <w:bCs/>
          <w:szCs w:val="24"/>
          <w:lang w:val="ro-RO"/>
        </w:rPr>
        <w:t>PA 17294-0850</w:t>
      </w:r>
    </w:p>
    <w:p w14:paraId="60546A11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proofErr w:type="spellStart"/>
      <w:r w:rsidRPr="005F42AE">
        <w:rPr>
          <w:rFonts w:ascii="Times New Roman" w:hAnsi="Times New Roman"/>
          <w:lang w:val="ro-RO"/>
        </w:rPr>
        <w:t>Vinay</w:t>
      </w:r>
      <w:proofErr w:type="spellEnd"/>
      <w:r w:rsidRPr="005F42AE">
        <w:rPr>
          <w:rFonts w:ascii="Times New Roman" w:hAnsi="Times New Roman"/>
          <w:lang w:val="ro-RO"/>
        </w:rPr>
        <w:t xml:space="preserve"> K. </w:t>
      </w:r>
      <w:proofErr w:type="spellStart"/>
      <w:r w:rsidRPr="005F42AE">
        <w:rPr>
          <w:rFonts w:ascii="Times New Roman" w:hAnsi="Times New Roman"/>
          <w:lang w:val="ro-RO"/>
        </w:rPr>
        <w:t>Ingle</w:t>
      </w:r>
      <w:proofErr w:type="spellEnd"/>
      <w:r w:rsidRPr="005F42AE">
        <w:rPr>
          <w:rFonts w:ascii="Times New Roman" w:hAnsi="Times New Roman"/>
          <w:lang w:val="ro-RO"/>
        </w:rPr>
        <w:t xml:space="preserve">, John G. </w:t>
      </w:r>
      <w:proofErr w:type="spellStart"/>
      <w:r w:rsidRPr="005F42AE">
        <w:rPr>
          <w:rFonts w:ascii="Times New Roman" w:hAnsi="Times New Roman"/>
          <w:lang w:val="ro-RO"/>
        </w:rPr>
        <w:t>Proakis</w:t>
      </w:r>
      <w:proofErr w:type="spellEnd"/>
      <w:r w:rsidRPr="005F42AE">
        <w:rPr>
          <w:rFonts w:ascii="Times New Roman" w:hAnsi="Times New Roman"/>
          <w:lang w:val="ro-RO"/>
        </w:rPr>
        <w:t xml:space="preserve">: Digital Signal </w:t>
      </w:r>
      <w:proofErr w:type="spellStart"/>
      <w:r w:rsidRPr="005F42AE">
        <w:rPr>
          <w:rFonts w:ascii="Times New Roman" w:hAnsi="Times New Roman"/>
          <w:lang w:val="ro-RO"/>
        </w:rPr>
        <w:t>Processing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Using</w:t>
      </w:r>
      <w:proofErr w:type="spellEnd"/>
      <w:r w:rsidRPr="005F42AE">
        <w:rPr>
          <w:rFonts w:ascii="Times New Roman" w:hAnsi="Times New Roman"/>
          <w:lang w:val="ro-RO"/>
        </w:rPr>
        <w:t xml:space="preserve"> MATLAB (</w:t>
      </w:r>
      <w:proofErr w:type="spellStart"/>
      <w:r w:rsidRPr="005F42AE">
        <w:rPr>
          <w:rFonts w:ascii="Times New Roman" w:hAnsi="Times New Roman"/>
          <w:lang w:val="ro-RO"/>
        </w:rPr>
        <w:t>Bookware</w:t>
      </w:r>
      <w:proofErr w:type="spellEnd"/>
      <w:r w:rsidRPr="005F42AE">
        <w:rPr>
          <w:rFonts w:ascii="Times New Roman" w:hAnsi="Times New Roman"/>
          <w:lang w:val="ro-RO"/>
        </w:rPr>
        <w:t xml:space="preserve"> Companion), Thomson-Engineering; 2 </w:t>
      </w:r>
      <w:proofErr w:type="spellStart"/>
      <w:r w:rsidRPr="005F42AE">
        <w:rPr>
          <w:rFonts w:ascii="Times New Roman" w:hAnsi="Times New Roman"/>
          <w:lang w:val="ro-RO"/>
        </w:rPr>
        <w:t>edition</w:t>
      </w:r>
      <w:proofErr w:type="spellEnd"/>
      <w:r w:rsidRPr="005F42AE">
        <w:rPr>
          <w:rFonts w:ascii="Times New Roman" w:hAnsi="Times New Roman"/>
          <w:lang w:val="ro-RO"/>
        </w:rPr>
        <w:t xml:space="preserve"> (August 10, 2006), ISBN: 0495073113</w:t>
      </w:r>
    </w:p>
    <w:p w14:paraId="2175EAB7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proofErr w:type="spellStart"/>
      <w:r w:rsidRPr="005F42AE">
        <w:rPr>
          <w:rFonts w:ascii="Times New Roman" w:hAnsi="Times New Roman"/>
          <w:lang w:val="ro-RO"/>
        </w:rPr>
        <w:t>Kutasi</w:t>
      </w:r>
      <w:proofErr w:type="spellEnd"/>
      <w:r w:rsidRPr="005F42AE">
        <w:rPr>
          <w:rFonts w:ascii="Times New Roman" w:hAnsi="Times New Roman"/>
          <w:lang w:val="ro-RO"/>
        </w:rPr>
        <w:t xml:space="preserve"> D. </w:t>
      </w:r>
      <w:proofErr w:type="spellStart"/>
      <w:r w:rsidRPr="005F42AE">
        <w:rPr>
          <w:rFonts w:ascii="Times New Roman" w:hAnsi="Times New Roman"/>
          <w:lang w:val="ro-RO"/>
        </w:rPr>
        <w:t>Nimrod</w:t>
      </w:r>
      <w:proofErr w:type="spellEnd"/>
      <w:r w:rsidRPr="005F42AE">
        <w:rPr>
          <w:rFonts w:ascii="Times New Roman" w:hAnsi="Times New Roman"/>
          <w:lang w:val="ro-RO"/>
        </w:rPr>
        <w:t xml:space="preserve"> – </w:t>
      </w:r>
      <w:proofErr w:type="spellStart"/>
      <w:r w:rsidRPr="005F42AE">
        <w:rPr>
          <w:rFonts w:ascii="Times New Roman" w:hAnsi="Times New Roman"/>
          <w:lang w:val="ro-RO"/>
        </w:rPr>
        <w:t>Digitalis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jelfeldolgozas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laboratoriumi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gyakorlatok</w:t>
      </w:r>
      <w:proofErr w:type="spellEnd"/>
      <w:r w:rsidRPr="005F42AE">
        <w:rPr>
          <w:rFonts w:ascii="Times New Roman" w:hAnsi="Times New Roman"/>
          <w:lang w:val="ro-RO"/>
        </w:rPr>
        <w:t xml:space="preserve">. Sapientia </w:t>
      </w:r>
      <w:proofErr w:type="spellStart"/>
      <w:r w:rsidRPr="005F42AE">
        <w:rPr>
          <w:rFonts w:ascii="Times New Roman" w:hAnsi="Times New Roman"/>
          <w:lang w:val="ro-RO"/>
        </w:rPr>
        <w:t>belso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halozat</w:t>
      </w:r>
      <w:proofErr w:type="spellEnd"/>
      <w:r w:rsidRPr="005F42AE">
        <w:rPr>
          <w:rFonts w:ascii="Times New Roman" w:hAnsi="Times New Roman"/>
          <w:lang w:val="ro-RO"/>
        </w:rPr>
        <w:t xml:space="preserve">. (Prelucrarea digitala a semnalelor – </w:t>
      </w:r>
      <w:proofErr w:type="spellStart"/>
      <w:r w:rsidRPr="005F42AE">
        <w:rPr>
          <w:rFonts w:ascii="Times New Roman" w:hAnsi="Times New Roman"/>
          <w:lang w:val="ro-RO"/>
        </w:rPr>
        <w:t>lucrari</w:t>
      </w:r>
      <w:proofErr w:type="spellEnd"/>
      <w:r w:rsidRPr="005F42AE">
        <w:rPr>
          <w:rFonts w:ascii="Times New Roman" w:hAnsi="Times New Roman"/>
          <w:lang w:val="ro-RO"/>
        </w:rPr>
        <w:t xml:space="preserve"> de laborator. </w:t>
      </w:r>
      <w:proofErr w:type="spellStart"/>
      <w:r w:rsidRPr="005F42AE">
        <w:rPr>
          <w:rFonts w:ascii="Times New Roman" w:hAnsi="Times New Roman"/>
          <w:lang w:val="ro-RO"/>
        </w:rPr>
        <w:t>Reţea</w:t>
      </w:r>
      <w:proofErr w:type="spellEnd"/>
      <w:r w:rsidRPr="005F42AE">
        <w:rPr>
          <w:rFonts w:ascii="Times New Roman" w:hAnsi="Times New Roman"/>
          <w:lang w:val="ro-RO"/>
        </w:rPr>
        <w:t xml:space="preserve"> intranet Sapientia)</w:t>
      </w:r>
    </w:p>
    <w:p w14:paraId="43BA2E78" w14:textId="77777777" w:rsidR="005F42AE" w:rsidRPr="005F42AE" w:rsidRDefault="005F42AE" w:rsidP="005F42A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proofErr w:type="spellStart"/>
      <w:r w:rsidRPr="005F42AE">
        <w:rPr>
          <w:rFonts w:ascii="Times New Roman" w:hAnsi="Times New Roman"/>
          <w:lang w:val="ro-RO"/>
        </w:rPr>
        <w:t>Kutasi</w:t>
      </w:r>
      <w:proofErr w:type="spellEnd"/>
      <w:r w:rsidRPr="005F42AE">
        <w:rPr>
          <w:rFonts w:ascii="Times New Roman" w:hAnsi="Times New Roman"/>
          <w:lang w:val="ro-RO"/>
        </w:rPr>
        <w:t xml:space="preserve"> D. </w:t>
      </w:r>
      <w:proofErr w:type="spellStart"/>
      <w:r w:rsidRPr="005F42AE">
        <w:rPr>
          <w:rFonts w:ascii="Times New Roman" w:hAnsi="Times New Roman"/>
          <w:lang w:val="ro-RO"/>
        </w:rPr>
        <w:t>Nimrod</w:t>
      </w:r>
      <w:proofErr w:type="spellEnd"/>
      <w:r w:rsidRPr="005F42AE">
        <w:rPr>
          <w:rFonts w:ascii="Times New Roman" w:hAnsi="Times New Roman"/>
          <w:lang w:val="ro-RO"/>
        </w:rPr>
        <w:t xml:space="preserve"> – </w:t>
      </w:r>
      <w:proofErr w:type="spellStart"/>
      <w:r w:rsidRPr="005F42AE">
        <w:rPr>
          <w:rFonts w:ascii="Times New Roman" w:hAnsi="Times New Roman"/>
          <w:lang w:val="ro-RO"/>
        </w:rPr>
        <w:t>Digitalis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jelfeldolgozas</w:t>
      </w:r>
      <w:proofErr w:type="spellEnd"/>
      <w:r w:rsidRPr="005F42AE">
        <w:rPr>
          <w:rFonts w:ascii="Times New Roman" w:hAnsi="Times New Roman"/>
          <w:lang w:val="ro-RO"/>
        </w:rPr>
        <w:t xml:space="preserve"> – </w:t>
      </w:r>
      <w:proofErr w:type="spellStart"/>
      <w:r w:rsidRPr="005F42AE">
        <w:rPr>
          <w:rFonts w:ascii="Times New Roman" w:hAnsi="Times New Roman"/>
          <w:lang w:val="ro-RO"/>
        </w:rPr>
        <w:t>eloadas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jegyzetek</w:t>
      </w:r>
      <w:proofErr w:type="spellEnd"/>
      <w:r w:rsidRPr="005F42AE">
        <w:rPr>
          <w:rFonts w:ascii="Times New Roman" w:hAnsi="Times New Roman"/>
          <w:lang w:val="ro-RO"/>
        </w:rPr>
        <w:t xml:space="preserve">. Sapientia </w:t>
      </w:r>
      <w:proofErr w:type="spellStart"/>
      <w:r w:rsidRPr="005F42AE">
        <w:rPr>
          <w:rFonts w:ascii="Times New Roman" w:hAnsi="Times New Roman"/>
          <w:lang w:val="ro-RO"/>
        </w:rPr>
        <w:t>belso</w:t>
      </w:r>
      <w:proofErr w:type="spellEnd"/>
      <w:r w:rsidRPr="005F42AE">
        <w:rPr>
          <w:rFonts w:ascii="Times New Roman" w:hAnsi="Times New Roman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lang w:val="ro-RO"/>
        </w:rPr>
        <w:t>halozat</w:t>
      </w:r>
      <w:proofErr w:type="spellEnd"/>
      <w:r w:rsidRPr="005F42AE">
        <w:rPr>
          <w:rFonts w:ascii="Times New Roman" w:hAnsi="Times New Roman"/>
          <w:lang w:val="ro-RO"/>
        </w:rPr>
        <w:t xml:space="preserve">. (Prelucrarea digitala a semnalelor – </w:t>
      </w:r>
      <w:proofErr w:type="spellStart"/>
      <w:r w:rsidRPr="005F42AE">
        <w:rPr>
          <w:rFonts w:ascii="Times New Roman" w:hAnsi="Times New Roman"/>
          <w:lang w:val="ro-RO"/>
        </w:rPr>
        <w:t>notite</w:t>
      </w:r>
      <w:proofErr w:type="spellEnd"/>
      <w:r w:rsidRPr="005F42AE">
        <w:rPr>
          <w:rFonts w:ascii="Times New Roman" w:hAnsi="Times New Roman"/>
          <w:lang w:val="ro-RO"/>
        </w:rPr>
        <w:t xml:space="preserve"> de curs. </w:t>
      </w:r>
      <w:proofErr w:type="spellStart"/>
      <w:r w:rsidRPr="005F42AE">
        <w:rPr>
          <w:rFonts w:ascii="Times New Roman" w:hAnsi="Times New Roman"/>
          <w:lang w:val="ro-RO"/>
        </w:rPr>
        <w:t>Reţea</w:t>
      </w:r>
      <w:proofErr w:type="spellEnd"/>
      <w:r w:rsidRPr="005F42AE">
        <w:rPr>
          <w:rFonts w:ascii="Times New Roman" w:hAnsi="Times New Roman"/>
          <w:lang w:val="ro-RO"/>
        </w:rPr>
        <w:t xml:space="preserve"> intranet Sapientia)</w:t>
      </w:r>
    </w:p>
    <w:p w14:paraId="58959014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o-RO"/>
        </w:rPr>
      </w:pPr>
    </w:p>
    <w:p w14:paraId="7CC52AF9" w14:textId="77777777" w:rsidR="005F42AE" w:rsidRPr="005F42AE" w:rsidRDefault="005F42AE" w:rsidP="005F42A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330E9F40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b/>
          <w:sz w:val="28"/>
          <w:szCs w:val="28"/>
          <w:lang w:val="ro-RO"/>
        </w:rPr>
        <w:t>2. Teoria sistemelor I – laborator</w:t>
      </w:r>
    </w:p>
    <w:p w14:paraId="5300196A" w14:textId="77777777" w:rsidR="005F42AE" w:rsidRPr="005F42AE" w:rsidRDefault="005F42AE" w:rsidP="005F42A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45DBD611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>MATLAB introducere</w:t>
      </w:r>
    </w:p>
    <w:p w14:paraId="1DB02CDC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>Studiul semnalelor</w:t>
      </w:r>
    </w:p>
    <w:p w14:paraId="0AB5AFDE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>Produsul de convoluție</w:t>
      </w:r>
    </w:p>
    <w:p w14:paraId="7728971C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>Modelarea sistemelor, Funcția de transfer.</w:t>
      </w:r>
    </w:p>
    <w:p w14:paraId="6B3A079A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 xml:space="preserve">Funcții de frecvență. Diagrame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Nyquist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. Diagrame Bode</w:t>
      </w:r>
    </w:p>
    <w:p w14:paraId="2C4297A8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>Studiul stabilității sistemelor liniare.</w:t>
      </w:r>
    </w:p>
    <w:p w14:paraId="11C0D37D" w14:textId="77777777" w:rsidR="005F42AE" w:rsidRPr="005F42AE" w:rsidRDefault="005F42AE" w:rsidP="005F42A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lastRenderedPageBreak/>
        <w:t>Metoda locului rădăcinilor în studiul stabilității.</w:t>
      </w:r>
    </w:p>
    <w:p w14:paraId="2D7E1284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58991CF5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b/>
          <w:sz w:val="24"/>
          <w:szCs w:val="24"/>
          <w:lang w:val="ro-RO" w:eastAsia="hu-HU"/>
        </w:rPr>
        <w:t>Bibliografie</w:t>
      </w:r>
    </w:p>
    <w:p w14:paraId="04F8B607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546BE7E9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Chi-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Tsong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Chen Signal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and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Systems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Oxford University Press,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Third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edition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, 2004</w:t>
      </w:r>
    </w:p>
    <w:p w14:paraId="4AACA66B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Márton László Ferenc,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Jelek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és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rendszerek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Scientia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kiadó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, 2006</w:t>
      </w:r>
    </w:p>
    <w:p w14:paraId="5C79295E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Kutasi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Dénes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Nimród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Márton László Ferenc -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Rendszerelmélet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laboratoriumi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gyakorlatok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. Ed.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Scientia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, 2011</w:t>
      </w:r>
    </w:p>
    <w:p w14:paraId="2F34D477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Márton László Ferenc, György Katalin, Semnale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şi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sisteme,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MatrixRom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Bucureşti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, 2010.</w:t>
      </w:r>
    </w:p>
    <w:p w14:paraId="18C7A07D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Alan V.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Oppenheim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Alan S.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Willsky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Signals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&amp;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Systems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Prentice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Hall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International,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second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edition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1997</w:t>
      </w:r>
    </w:p>
    <w:p w14:paraId="3D64AB49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Dragomir, Toma Leonida: Bazele Teoriei Sistemelor</w:t>
      </w:r>
    </w:p>
    <w:p w14:paraId="5A0BDB1F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V.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Comnac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Fl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. Moldoveanu, Cr.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Boldisor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: Teoria sistemelor. Modelare, proiectare. Sisteme discrete</w:t>
      </w:r>
    </w:p>
    <w:p w14:paraId="13E218AB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Astrom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K.J,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Wittenmark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B., Adaptive Control, Addison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Wesly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Publishing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Company, 1994,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Second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edition</w:t>
      </w:r>
      <w:proofErr w:type="spellEnd"/>
    </w:p>
    <w:p w14:paraId="63D91AE1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Csáki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F.,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Fejezetek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szabályozástehnikából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Állapot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egyenletek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Műszaki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Kiadó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, 1973</w:t>
      </w:r>
    </w:p>
    <w:p w14:paraId="1AE923E0" w14:textId="77777777" w:rsidR="005F42AE" w:rsidRPr="005F42AE" w:rsidRDefault="005F42AE" w:rsidP="005F42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Csáki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F.,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Lineáris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szabályozási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rendszerek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analízise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Műszaki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Kiadó</w:t>
      </w:r>
      <w:proofErr w:type="spellEnd"/>
      <w:r w:rsidRPr="005F42AE">
        <w:rPr>
          <w:rFonts w:ascii="Times New Roman" w:eastAsia="Times New Roman" w:hAnsi="Times New Roman"/>
          <w:sz w:val="24"/>
          <w:szCs w:val="24"/>
          <w:lang w:val="ro-RO" w:eastAsia="hu-HU"/>
        </w:rPr>
        <w:t>, 1976</w:t>
      </w:r>
    </w:p>
    <w:p w14:paraId="7D11FEB2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D6AB433" w14:textId="09705448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 w:rsidRPr="005F42AE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>3. Ingineria Sistemelor Automate</w:t>
      </w:r>
    </w:p>
    <w:p w14:paraId="518FCE5C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14EC845A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Bucla de reglare. </w:t>
      </w:r>
    </w:p>
    <w:p w14:paraId="509E3DDF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Sisteme de conducere cu calculatorul.</w:t>
      </w:r>
    </w:p>
    <w:p w14:paraId="61B8714C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Regulatoare tip PID continue și discrete</w:t>
      </w:r>
    </w:p>
    <w:p w14:paraId="7BDF4FEA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Efectele reglării automate pe regimul staționar. Urmărirea referinței și atenuarea perturbațiilor.</w:t>
      </w:r>
    </w:p>
    <w:p w14:paraId="4109C602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Proiectarea regulatoarelor. </w:t>
      </w:r>
    </w:p>
    <w:p w14:paraId="2EFE1A43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Acordarea regulatoarelor pe baza unui sistem de referință. </w:t>
      </w:r>
    </w:p>
    <w:p w14:paraId="65424684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Efectele reglării automate pe regimul tranzitoriu.</w:t>
      </w:r>
    </w:p>
    <w:p w14:paraId="3A982F6A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Reglarea proceselor lente. Efectul timpului mort pe reglare automată.</w:t>
      </w:r>
    </w:p>
    <w:p w14:paraId="7B5FB9D7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Metodele de acordare </w:t>
      </w:r>
      <w:proofErr w:type="spellStart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Ziegler</w:t>
      </w:r>
      <w:proofErr w:type="spellEnd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- Nichols și </w:t>
      </w:r>
      <w:proofErr w:type="spellStart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Opelt</w:t>
      </w:r>
      <w:proofErr w:type="spellEnd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. </w:t>
      </w:r>
    </w:p>
    <w:p w14:paraId="2269601F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Regulatoare cu autoacordare.</w:t>
      </w:r>
    </w:p>
    <w:p w14:paraId="3F995835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Structuri de reglare în cascadă. </w:t>
      </w:r>
    </w:p>
    <w:p w14:paraId="78D9C603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Reglarea în cascadă a motorului de curent continuu.</w:t>
      </w:r>
    </w:p>
    <w:p w14:paraId="558E5C59" w14:textId="77777777" w:rsidR="005F42AE" w:rsidRPr="00F45687" w:rsidRDefault="005F42AE" w:rsidP="005F42A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Regulatoare tip </w:t>
      </w:r>
      <w:proofErr w:type="spellStart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feed-forward</w:t>
      </w:r>
      <w:proofErr w:type="spellEnd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</w:p>
    <w:p w14:paraId="51799487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4043E2D9" w14:textId="77777777" w:rsidR="005F42AE" w:rsidRPr="005F42AE" w:rsidRDefault="005F42AE" w:rsidP="00F4568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5F42AE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07627694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676BB3C6" w14:textId="77777777" w:rsidR="005F42AE" w:rsidRPr="005F42AE" w:rsidRDefault="005F42AE" w:rsidP="005F42AE">
      <w:pPr>
        <w:pStyle w:val="WW-PlainText"/>
        <w:numPr>
          <w:ilvl w:val="0"/>
          <w:numId w:val="28"/>
        </w:numPr>
        <w:tabs>
          <w:tab w:val="clear" w:pos="720"/>
        </w:tabs>
        <w:ind w:left="100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Lantos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Béla,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Irányítási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rendszerek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elmélete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és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tervezése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I,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Akadémiai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Kiadó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>, 2001.</w:t>
      </w:r>
    </w:p>
    <w:p w14:paraId="29DCB2FC" w14:textId="77777777" w:rsidR="005F42AE" w:rsidRPr="005F42AE" w:rsidRDefault="005F42AE" w:rsidP="005F42AE">
      <w:pPr>
        <w:pStyle w:val="WW-PlainText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 xml:space="preserve">2. Norman S. Nise, Control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systems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engineering: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international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student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version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John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Wiley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, 2011.</w:t>
      </w:r>
    </w:p>
    <w:p w14:paraId="12CB3149" w14:textId="77777777" w:rsidR="005F42AE" w:rsidRPr="005F42AE" w:rsidRDefault="005F42AE" w:rsidP="005F42AE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 xml:space="preserve">3. Márton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Lőrinc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Irányítástechnika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Scientia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, 2009.</w:t>
      </w:r>
      <w:r w:rsidRPr="005F42AE">
        <w:rPr>
          <w:rFonts w:ascii="Times New Roman" w:hAnsi="Times New Roman"/>
          <w:sz w:val="24"/>
          <w:szCs w:val="24"/>
          <w:lang w:val="ro-RO"/>
        </w:rPr>
        <w:br/>
        <w:t xml:space="preserve">4.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Gerzson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Miklós,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Pletl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Szilveszter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Irányítástechnika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Typotex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2011. </w:t>
      </w:r>
    </w:p>
    <w:p w14:paraId="182E78CA" w14:textId="77777777" w:rsidR="005F42AE" w:rsidRPr="005F42AE" w:rsidRDefault="005F42AE" w:rsidP="005F42AE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lastRenderedPageBreak/>
        <w:t xml:space="preserve">5.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Mizsei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Péter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Folyamatirányítási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rendszerek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Typotex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, 2011.</w:t>
      </w:r>
    </w:p>
    <w:p w14:paraId="7AF6C785" w14:textId="77777777" w:rsid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0FB96DD3" w14:textId="77777777" w:rsid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31938CB8" w14:textId="514FCD20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4. </w:t>
      </w:r>
      <w:r w:rsidRPr="005F42AE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>Robotică</w:t>
      </w:r>
      <w:r w:rsidR="00060F6B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</w:t>
      </w:r>
      <w:r w:rsidR="00060F6B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și </w:t>
      </w:r>
      <w:r w:rsidRPr="005F42AE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>Sisteme de conducere a roboților</w:t>
      </w:r>
    </w:p>
    <w:p w14:paraId="048A3DAC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466CA642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Senzori </w:t>
      </w:r>
      <w:proofErr w:type="spellStart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şi</w:t>
      </w:r>
      <w:proofErr w:type="spellEnd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elemente de execuție aplicate la roboți industriali</w:t>
      </w:r>
    </w:p>
    <w:p w14:paraId="51330359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Geometria roboților. Descrierea poziției și orientației în spațiu.</w:t>
      </w:r>
    </w:p>
    <w:p w14:paraId="2D145137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Convenția </w:t>
      </w:r>
      <w:proofErr w:type="spellStart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Denavit-Hartenberg</w:t>
      </w:r>
      <w:proofErr w:type="spellEnd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. </w:t>
      </w:r>
    </w:p>
    <w:p w14:paraId="7F7C6353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Problemele de geometrie inversă </w:t>
      </w:r>
      <w:proofErr w:type="spellStart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şi</w:t>
      </w:r>
      <w:proofErr w:type="spellEnd"/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directă.</w:t>
      </w:r>
    </w:p>
    <w:p w14:paraId="61FB57C5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Cinematica roboților, matricea Jacobi a roboților. Configurații singulare.</w:t>
      </w:r>
    </w:p>
    <w:p w14:paraId="0262FAB6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Problema de cinematică inversă și directă. </w:t>
      </w:r>
    </w:p>
    <w:p w14:paraId="2A38B8F0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Dinamica roboților, ecuația Euler-Lagrange. </w:t>
      </w:r>
    </w:p>
    <w:p w14:paraId="5D1B9818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Modelul dinamic a roboților.</w:t>
      </w:r>
    </w:p>
    <w:p w14:paraId="06A6B773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Generarea traiectoriei pentru roboți. </w:t>
      </w:r>
    </w:p>
    <w:p w14:paraId="44D86B61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Programarea roboților.</w:t>
      </w:r>
    </w:p>
    <w:p w14:paraId="3D9C2F59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Reglarea PD+G, PID a roboților. </w:t>
      </w:r>
    </w:p>
    <w:p w14:paraId="2BD12B45" w14:textId="77777777" w:rsidR="005F42AE" w:rsidRPr="00F45687" w:rsidRDefault="005F42AE" w:rsidP="005F42A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F45687">
        <w:rPr>
          <w:rFonts w:ascii="Times New Roman" w:eastAsia="Times New Roman" w:hAnsi="Times New Roman"/>
          <w:sz w:val="24"/>
          <w:szCs w:val="24"/>
          <w:lang w:val="ro-RO" w:eastAsia="hu-HU"/>
        </w:rPr>
        <w:t>Reglarea bazată pe metoda momentului calculat.</w:t>
      </w:r>
    </w:p>
    <w:p w14:paraId="1275C9EA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4BCFD34C" w14:textId="77777777" w:rsidR="005F42AE" w:rsidRPr="005F42AE" w:rsidRDefault="005F42AE" w:rsidP="00F4568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5F42AE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7EE9FAC6" w14:textId="77777777" w:rsidR="005F42AE" w:rsidRPr="005F42AE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71467AE8" w14:textId="77777777" w:rsidR="005F42AE" w:rsidRPr="005F42AE" w:rsidRDefault="005F42AE" w:rsidP="005F42AE">
      <w:pPr>
        <w:pStyle w:val="WW-PlainTex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Frank L. Lewis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Darren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M.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Dawson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Chaouki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T. Abdallah, Robot Manipulator Control, Marcel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Dekker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>, Inc, NY, 2004.</w:t>
      </w:r>
    </w:p>
    <w:p w14:paraId="37E61596" w14:textId="77777777" w:rsidR="005F42AE" w:rsidRPr="005F42AE" w:rsidRDefault="005F42AE" w:rsidP="005F42AE">
      <w:pPr>
        <w:pStyle w:val="WW-PlainTex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42AE">
        <w:rPr>
          <w:rFonts w:ascii="Times New Roman" w:hAnsi="Times New Roman"/>
          <w:sz w:val="24"/>
          <w:szCs w:val="24"/>
          <w:lang w:val="ro-RO"/>
        </w:rPr>
        <w:t xml:space="preserve">Roland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Siegwart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Illah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Reza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Nourbakhsh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Davide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Scaramuzza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Introduction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to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Autonomous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Mobile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Robots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(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Intelligent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Robotics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Autonomous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Agents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series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), MIT Press, 2011.</w:t>
      </w:r>
    </w:p>
    <w:p w14:paraId="10D6E659" w14:textId="77777777" w:rsidR="005F42AE" w:rsidRPr="005F42AE" w:rsidRDefault="005F42AE" w:rsidP="005F42AE">
      <w:pPr>
        <w:pStyle w:val="WW-PlainTex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Peter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Corke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Robotics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vision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control: fundamental </w:t>
      </w:r>
      <w:proofErr w:type="spellStart"/>
      <w:r w:rsidRPr="005F42AE">
        <w:rPr>
          <w:rFonts w:ascii="Times New Roman" w:hAnsi="Times New Roman" w:cs="Times New Roman"/>
          <w:sz w:val="24"/>
          <w:szCs w:val="24"/>
          <w:lang w:val="ro-RO"/>
        </w:rPr>
        <w:t>algorithms</w:t>
      </w:r>
      <w:proofErr w:type="spellEnd"/>
      <w:r w:rsidRPr="005F42AE">
        <w:rPr>
          <w:rFonts w:ascii="Times New Roman" w:hAnsi="Times New Roman" w:cs="Times New Roman"/>
          <w:sz w:val="24"/>
          <w:szCs w:val="24"/>
          <w:lang w:val="ro-RO"/>
        </w:rPr>
        <w:t xml:space="preserve"> in MATLAB, Springer, 2013.</w:t>
      </w:r>
    </w:p>
    <w:p w14:paraId="1F4FA96B" w14:textId="77777777" w:rsidR="005F42AE" w:rsidRPr="005F42AE" w:rsidRDefault="005F42AE" w:rsidP="005F42A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Mester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Gyula,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Robotika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Typotex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, 2011.</w:t>
      </w:r>
    </w:p>
    <w:p w14:paraId="4E23337B" w14:textId="77777777" w:rsidR="005F42AE" w:rsidRPr="005F42AE" w:rsidRDefault="005F42AE" w:rsidP="005F42A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Lantos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Bela,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Robotok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Iranyitasa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Akademiai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F42AE">
        <w:rPr>
          <w:rFonts w:ascii="Times New Roman" w:hAnsi="Times New Roman"/>
          <w:sz w:val="24"/>
          <w:szCs w:val="24"/>
          <w:lang w:val="ro-RO"/>
        </w:rPr>
        <w:t>Kiado</w:t>
      </w:r>
      <w:proofErr w:type="spellEnd"/>
      <w:r w:rsidRPr="005F42AE">
        <w:rPr>
          <w:rFonts w:ascii="Times New Roman" w:hAnsi="Times New Roman"/>
          <w:sz w:val="24"/>
          <w:szCs w:val="24"/>
          <w:lang w:val="ro-RO"/>
        </w:rPr>
        <w:t>, 2002</w:t>
      </w:r>
    </w:p>
    <w:p w14:paraId="377AC5B5" w14:textId="77777777" w:rsidR="005F42AE" w:rsidRPr="005F42AE" w:rsidRDefault="005F42AE" w:rsidP="005F42A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1E4B5E91" w14:textId="77777777" w:rsidR="005F42AE" w:rsidRPr="005F42AE" w:rsidRDefault="005F42AE" w:rsidP="005F42A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4C7799B2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23502446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548C4667" w14:textId="77777777" w:rsidR="005F42AE" w:rsidRPr="005F42AE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699ED0C7" w14:textId="2475C75E" w:rsidR="00E23273" w:rsidRPr="005F42AE" w:rsidRDefault="00E23273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sectPr w:rsidR="00E23273" w:rsidRPr="005F42AE" w:rsidSect="00AB3E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5481" w14:textId="77777777" w:rsidR="005F42AE" w:rsidRDefault="005F42AE" w:rsidP="005F42AE">
      <w:pPr>
        <w:spacing w:after="0" w:line="240" w:lineRule="auto"/>
      </w:pPr>
      <w:r>
        <w:separator/>
      </w:r>
    </w:p>
  </w:endnote>
  <w:endnote w:type="continuationSeparator" w:id="0">
    <w:p w14:paraId="083255BA" w14:textId="77777777" w:rsidR="005F42AE" w:rsidRDefault="005F42AE" w:rsidP="005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896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2F54E" w14:textId="36303B82" w:rsidR="005F42AE" w:rsidRDefault="005F4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16C3A" w14:textId="77777777" w:rsidR="005F42AE" w:rsidRDefault="005F4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4318" w14:textId="77777777" w:rsidR="005F42AE" w:rsidRDefault="005F42AE" w:rsidP="005F42AE">
      <w:pPr>
        <w:spacing w:after="0" w:line="240" w:lineRule="auto"/>
      </w:pPr>
      <w:r>
        <w:separator/>
      </w:r>
    </w:p>
  </w:footnote>
  <w:footnote w:type="continuationSeparator" w:id="0">
    <w:p w14:paraId="4FA8CA82" w14:textId="77777777" w:rsidR="005F42AE" w:rsidRDefault="005F42AE" w:rsidP="005F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83B10"/>
    <w:multiLevelType w:val="hybridMultilevel"/>
    <w:tmpl w:val="90EAC8EE"/>
    <w:lvl w:ilvl="0" w:tplc="6A48D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5CE4"/>
    <w:multiLevelType w:val="hybridMultilevel"/>
    <w:tmpl w:val="D6F613F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3BC"/>
    <w:multiLevelType w:val="hybridMultilevel"/>
    <w:tmpl w:val="AAC28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F1C38"/>
    <w:multiLevelType w:val="hybridMultilevel"/>
    <w:tmpl w:val="7774182A"/>
    <w:lvl w:ilvl="0" w:tplc="C4A6B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323BB"/>
    <w:multiLevelType w:val="hybridMultilevel"/>
    <w:tmpl w:val="E4CE70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772047"/>
    <w:multiLevelType w:val="hybridMultilevel"/>
    <w:tmpl w:val="D44AC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62FC9"/>
    <w:multiLevelType w:val="hybridMultilevel"/>
    <w:tmpl w:val="ED36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2401"/>
    <w:multiLevelType w:val="hybridMultilevel"/>
    <w:tmpl w:val="C380A76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54274"/>
    <w:multiLevelType w:val="hybridMultilevel"/>
    <w:tmpl w:val="17C43D2E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65E"/>
    <w:multiLevelType w:val="hybridMultilevel"/>
    <w:tmpl w:val="36526F8C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58B4"/>
    <w:multiLevelType w:val="hybridMultilevel"/>
    <w:tmpl w:val="744C02F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408F7"/>
    <w:multiLevelType w:val="hybridMultilevel"/>
    <w:tmpl w:val="50AEAD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05E02"/>
    <w:multiLevelType w:val="hybridMultilevel"/>
    <w:tmpl w:val="954E631E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E692C"/>
    <w:multiLevelType w:val="hybridMultilevel"/>
    <w:tmpl w:val="70667B1A"/>
    <w:lvl w:ilvl="0" w:tplc="C4A6B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236CB"/>
    <w:multiLevelType w:val="hybridMultilevel"/>
    <w:tmpl w:val="6C68608C"/>
    <w:lvl w:ilvl="0" w:tplc="DEF4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73BC0"/>
    <w:multiLevelType w:val="hybridMultilevel"/>
    <w:tmpl w:val="5D3647E2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E47468"/>
    <w:multiLevelType w:val="hybridMultilevel"/>
    <w:tmpl w:val="9D8A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F1B54"/>
    <w:multiLevelType w:val="hybridMultilevel"/>
    <w:tmpl w:val="80A2659C"/>
    <w:lvl w:ilvl="0" w:tplc="C4A6B4E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37EA2"/>
    <w:multiLevelType w:val="hybridMultilevel"/>
    <w:tmpl w:val="ED36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17E70"/>
    <w:multiLevelType w:val="hybridMultilevel"/>
    <w:tmpl w:val="B4EE7C5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2F7F0C"/>
    <w:multiLevelType w:val="hybridMultilevel"/>
    <w:tmpl w:val="91BC78BA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24C6D"/>
    <w:multiLevelType w:val="hybridMultilevel"/>
    <w:tmpl w:val="8B8C1A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081FBD"/>
    <w:multiLevelType w:val="hybridMultilevel"/>
    <w:tmpl w:val="8638AF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00490"/>
    <w:multiLevelType w:val="hybridMultilevel"/>
    <w:tmpl w:val="63E836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D4EA7"/>
    <w:multiLevelType w:val="hybridMultilevel"/>
    <w:tmpl w:val="69F448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432EB"/>
    <w:multiLevelType w:val="hybridMultilevel"/>
    <w:tmpl w:val="4AD0978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8C3655"/>
    <w:multiLevelType w:val="hybridMultilevel"/>
    <w:tmpl w:val="4B98662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9"/>
  </w:num>
  <w:num w:numId="5">
    <w:abstractNumId w:val="12"/>
  </w:num>
  <w:num w:numId="6">
    <w:abstractNumId w:val="23"/>
  </w:num>
  <w:num w:numId="7">
    <w:abstractNumId w:val="2"/>
  </w:num>
  <w:num w:numId="8">
    <w:abstractNumId w:val="26"/>
  </w:num>
  <w:num w:numId="9">
    <w:abstractNumId w:val="8"/>
  </w:num>
  <w:num w:numId="10">
    <w:abstractNumId w:val="25"/>
  </w:num>
  <w:num w:numId="11">
    <w:abstractNumId w:val="24"/>
  </w:num>
  <w:num w:numId="12">
    <w:abstractNumId w:val="28"/>
  </w:num>
  <w:num w:numId="13">
    <w:abstractNumId w:val="21"/>
  </w:num>
  <w:num w:numId="14">
    <w:abstractNumId w:val="3"/>
  </w:num>
  <w:num w:numId="15">
    <w:abstractNumId w:val="11"/>
  </w:num>
  <w:num w:numId="16">
    <w:abstractNumId w:val="27"/>
  </w:num>
  <w:num w:numId="17">
    <w:abstractNumId w:val="7"/>
  </w:num>
  <w:num w:numId="18">
    <w:abstractNumId w:val="20"/>
  </w:num>
  <w:num w:numId="19">
    <w:abstractNumId w:val="17"/>
  </w:num>
  <w:num w:numId="20">
    <w:abstractNumId w:val="22"/>
  </w:num>
  <w:num w:numId="21">
    <w:abstractNumId w:val="9"/>
  </w:num>
  <w:num w:numId="22">
    <w:abstractNumId w:val="13"/>
  </w:num>
  <w:num w:numId="23">
    <w:abstractNumId w:val="10"/>
  </w:num>
  <w:num w:numId="24">
    <w:abstractNumId w:val="16"/>
  </w:num>
  <w:num w:numId="25">
    <w:abstractNumId w:val="6"/>
  </w:num>
  <w:num w:numId="26">
    <w:abstractNumId w:val="5"/>
  </w:num>
  <w:num w:numId="27">
    <w:abstractNumId w:val="1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424"/>
    <w:rsid w:val="00050824"/>
    <w:rsid w:val="00052110"/>
    <w:rsid w:val="00053577"/>
    <w:rsid w:val="00060F6B"/>
    <w:rsid w:val="000A150F"/>
    <w:rsid w:val="000A5051"/>
    <w:rsid w:val="00103C40"/>
    <w:rsid w:val="002A59C1"/>
    <w:rsid w:val="002F511E"/>
    <w:rsid w:val="00312E03"/>
    <w:rsid w:val="0034716E"/>
    <w:rsid w:val="00363E1E"/>
    <w:rsid w:val="00474918"/>
    <w:rsid w:val="0056730C"/>
    <w:rsid w:val="00591400"/>
    <w:rsid w:val="005F42AE"/>
    <w:rsid w:val="0069095A"/>
    <w:rsid w:val="006E334D"/>
    <w:rsid w:val="006F5281"/>
    <w:rsid w:val="00700840"/>
    <w:rsid w:val="007556A5"/>
    <w:rsid w:val="00787A74"/>
    <w:rsid w:val="0079753C"/>
    <w:rsid w:val="007C1A22"/>
    <w:rsid w:val="008A6E37"/>
    <w:rsid w:val="008C6E35"/>
    <w:rsid w:val="00926E89"/>
    <w:rsid w:val="00994B92"/>
    <w:rsid w:val="00AA1229"/>
    <w:rsid w:val="00AB3E51"/>
    <w:rsid w:val="00AD0342"/>
    <w:rsid w:val="00B8187B"/>
    <w:rsid w:val="00D17230"/>
    <w:rsid w:val="00DC556F"/>
    <w:rsid w:val="00DD66F7"/>
    <w:rsid w:val="00DE31F4"/>
    <w:rsid w:val="00E23273"/>
    <w:rsid w:val="00EA3A10"/>
    <w:rsid w:val="00EA54B5"/>
    <w:rsid w:val="00EE0424"/>
    <w:rsid w:val="00F173D7"/>
    <w:rsid w:val="00F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E73"/>
  <w15:docId w15:val="{DFEAC77F-F7E2-42D9-9880-BEBE09AC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2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A10"/>
    <w:pPr>
      <w:ind w:left="720"/>
      <w:contextualSpacing/>
    </w:pPr>
  </w:style>
  <w:style w:type="paragraph" w:customStyle="1" w:styleId="WW-PlainText">
    <w:name w:val="WW-Plain Text"/>
    <w:basedOn w:val="Normal"/>
    <w:rsid w:val="005F42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Szabó Laci</cp:lastModifiedBy>
  <cp:revision>36</cp:revision>
  <dcterms:created xsi:type="dcterms:W3CDTF">2018-11-16T09:55:00Z</dcterms:created>
  <dcterms:modified xsi:type="dcterms:W3CDTF">2022-10-13T19:48:00Z</dcterms:modified>
</cp:coreProperties>
</file>