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B" w:rsidRDefault="004E004C">
      <w:pPr>
        <w:rPr>
          <w:b/>
        </w:rPr>
      </w:pPr>
      <w:proofErr w:type="spellStart"/>
      <w:r>
        <w:rPr>
          <w:b/>
        </w:rPr>
        <w:t>Universitatea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Sapientia</w:t>
      </w:r>
      <w:proofErr w:type="spellEnd"/>
      <w:r>
        <w:rPr>
          <w:b/>
        </w:rPr>
        <w:t xml:space="preserve"> din Cluj-Napoca</w:t>
      </w:r>
    </w:p>
    <w:p w:rsidR="00AC7A5B" w:rsidRDefault="004E004C">
      <w:pPr>
        <w:rPr>
          <w:b/>
        </w:rPr>
      </w:pPr>
      <w:proofErr w:type="spellStart"/>
      <w:r>
        <w:rPr>
          <w:b/>
        </w:rPr>
        <w:t>Facultatea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Ştiinţe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Umaniste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Târgu-Mureş</w:t>
      </w:r>
      <w:proofErr w:type="spellEnd"/>
    </w:p>
    <w:p w:rsidR="00AC7A5B" w:rsidRDefault="004E004C">
      <w:pPr>
        <w:rPr>
          <w:b/>
        </w:rPr>
      </w:pPr>
      <w:proofErr w:type="spellStart"/>
      <w:r>
        <w:rPr>
          <w:b/>
        </w:rPr>
        <w:t>Departamentul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Horticultură</w:t>
      </w:r>
      <w:proofErr w:type="spellEnd"/>
    </w:p>
    <w:p w:rsidR="00AC7A5B" w:rsidRDefault="00AC7A5B"/>
    <w:p w:rsidR="00AC7A5B" w:rsidRDefault="00AC7A5B"/>
    <w:p w:rsidR="00AC7A5B" w:rsidRDefault="00AC7A5B"/>
    <w:p w:rsidR="00AC7A5B" w:rsidRDefault="004E004C">
      <w:pPr>
        <w:jc w:val="center"/>
      </w:pPr>
      <w:proofErr w:type="spellStart"/>
      <w:r>
        <w:rPr>
          <w:b/>
        </w:rPr>
        <w:t>Tematica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examenului</w:t>
      </w:r>
      <w:proofErr w:type="spellEnd"/>
      <w:r>
        <w:rPr>
          <w:b/>
        </w:rPr>
        <w:t xml:space="preserve"> concurs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ocuparea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postului</w:t>
      </w:r>
      <w:proofErr w:type="spellEnd"/>
      <w:r w:rsidR="00F71EDA">
        <w:rPr>
          <w:b/>
        </w:rPr>
        <w:t xml:space="preserve"> de </w:t>
      </w:r>
      <w:proofErr w:type="spellStart"/>
      <w:r w:rsidR="00F71EDA">
        <w:rPr>
          <w:b/>
        </w:rPr>
        <w:t>Şef</w:t>
      </w:r>
      <w:proofErr w:type="spellEnd"/>
      <w:r w:rsidR="00F71EDA">
        <w:rPr>
          <w:b/>
        </w:rPr>
        <w:t xml:space="preserve"> </w:t>
      </w:r>
      <w:proofErr w:type="spellStart"/>
      <w:r w:rsidR="00F71EDA">
        <w:rPr>
          <w:b/>
        </w:rPr>
        <w:t>lucrări</w:t>
      </w:r>
      <w:proofErr w:type="spellEnd"/>
      <w:r w:rsidR="00F71EDA">
        <w:rPr>
          <w:b/>
        </w:rPr>
        <w:t xml:space="preserve"> de la </w:t>
      </w:r>
      <w:proofErr w:type="spellStart"/>
      <w:r w:rsidR="00F71EDA">
        <w:rPr>
          <w:b/>
        </w:rPr>
        <w:t>poziţia</w:t>
      </w:r>
      <w:proofErr w:type="spellEnd"/>
      <w:r w:rsidR="00F71EDA">
        <w:rPr>
          <w:b/>
        </w:rPr>
        <w:t xml:space="preserve"> 35</w:t>
      </w:r>
      <w:r w:rsidR="00A71FC4">
        <w:rPr>
          <w:b/>
        </w:rPr>
        <w:t xml:space="preserve"> </w:t>
      </w:r>
      <w:r>
        <w:rPr>
          <w:b/>
        </w:rPr>
        <w:t xml:space="preserve">din </w:t>
      </w:r>
      <w:proofErr w:type="spellStart"/>
      <w:r>
        <w:rPr>
          <w:b/>
        </w:rPr>
        <w:t>Statul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funcţii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Departamentului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Horticultură</w:t>
      </w:r>
      <w:proofErr w:type="spellEnd"/>
      <w:r>
        <w:rPr>
          <w:b/>
        </w:rPr>
        <w:t xml:space="preserve"> </w:t>
      </w:r>
    </w:p>
    <w:p w:rsidR="00AC7A5B" w:rsidRDefault="00AC7A5B">
      <w:pPr>
        <w:rPr>
          <w:lang w:val="ro-RO"/>
        </w:rPr>
      </w:pPr>
    </w:p>
    <w:p w:rsidR="00AC7A5B" w:rsidRDefault="00AC7A5B">
      <w:pPr>
        <w:rPr>
          <w:lang w:val="ro-RO"/>
        </w:rPr>
      </w:pPr>
    </w:p>
    <w:p w:rsidR="00F96D6F" w:rsidRDefault="00F96D6F">
      <w:pPr>
        <w:rPr>
          <w:lang w:val="ro-RO"/>
        </w:rPr>
      </w:pPr>
    </w:p>
    <w:p w:rsidR="00F96D6F" w:rsidRDefault="00F96D6F" w:rsidP="00F71EDA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</w:rPr>
      </w:pPr>
      <w:proofErr w:type="spellStart"/>
      <w:r w:rsidRPr="00F96D6F">
        <w:rPr>
          <w:b/>
        </w:rPr>
        <w:t>Producerea</w:t>
      </w:r>
      <w:proofErr w:type="spellEnd"/>
      <w:r w:rsidRPr="00F96D6F">
        <w:rPr>
          <w:b/>
        </w:rPr>
        <w:t xml:space="preserve">, </w:t>
      </w:r>
      <w:proofErr w:type="spellStart"/>
      <w:r w:rsidRPr="00F96D6F">
        <w:rPr>
          <w:b/>
        </w:rPr>
        <w:t>controlul</w:t>
      </w:r>
      <w:proofErr w:type="spellEnd"/>
      <w:r w:rsidRPr="00F96D6F">
        <w:rPr>
          <w:b/>
        </w:rPr>
        <w:t xml:space="preserve"> </w:t>
      </w:r>
      <w:proofErr w:type="spellStart"/>
      <w:r w:rsidRPr="00F96D6F">
        <w:rPr>
          <w:b/>
        </w:rPr>
        <w:t>și</w:t>
      </w:r>
      <w:proofErr w:type="spellEnd"/>
      <w:r w:rsidRPr="00F96D6F">
        <w:rPr>
          <w:b/>
        </w:rPr>
        <w:t xml:space="preserve"> </w:t>
      </w:r>
      <w:proofErr w:type="spellStart"/>
      <w:r w:rsidRPr="00F96D6F">
        <w:rPr>
          <w:b/>
        </w:rPr>
        <w:t>certificarea</w:t>
      </w:r>
      <w:proofErr w:type="spellEnd"/>
      <w:r w:rsidRPr="00F96D6F">
        <w:rPr>
          <w:b/>
        </w:rPr>
        <w:t xml:space="preserve"> </w:t>
      </w:r>
      <w:proofErr w:type="spellStart"/>
      <w:r w:rsidRPr="00F96D6F">
        <w:rPr>
          <w:b/>
        </w:rPr>
        <w:t>semințelor</w:t>
      </w:r>
      <w:proofErr w:type="spellEnd"/>
    </w:p>
    <w:p w:rsidR="00A10FE4" w:rsidRPr="00F71EDA" w:rsidRDefault="00A10FE4" w:rsidP="00F71EDA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F71EDA">
        <w:rPr>
          <w:color w:val="000000"/>
        </w:rPr>
        <w:t>Cadrul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legislativ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și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organizatoric</w:t>
      </w:r>
      <w:proofErr w:type="spellEnd"/>
      <w:r w:rsidRPr="00F71EDA">
        <w:rPr>
          <w:color w:val="000000"/>
        </w:rPr>
        <w:t xml:space="preserve"> al </w:t>
      </w:r>
      <w:proofErr w:type="spellStart"/>
      <w:r w:rsidRPr="00F71EDA">
        <w:rPr>
          <w:color w:val="000000"/>
        </w:rPr>
        <w:t>producerii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semințelor</w:t>
      </w:r>
      <w:proofErr w:type="spellEnd"/>
      <w:r w:rsidRPr="00F71EDA">
        <w:rPr>
          <w:color w:val="000000"/>
        </w:rPr>
        <w:t>.</w:t>
      </w:r>
    </w:p>
    <w:p w:rsidR="00A10FE4" w:rsidRPr="00F71EDA" w:rsidRDefault="00A10FE4" w:rsidP="00F71EDA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F71EDA">
        <w:rPr>
          <w:color w:val="000000"/>
        </w:rPr>
        <w:t>Tipurile</w:t>
      </w:r>
      <w:proofErr w:type="spellEnd"/>
      <w:r w:rsidRPr="00F71EDA">
        <w:rPr>
          <w:color w:val="000000"/>
        </w:rPr>
        <w:t xml:space="preserve"> de </w:t>
      </w:r>
      <w:proofErr w:type="spellStart"/>
      <w:r w:rsidRPr="00F71EDA">
        <w:rPr>
          <w:color w:val="000000"/>
        </w:rPr>
        <w:t>cultivare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și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caracterizarea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acestora</w:t>
      </w:r>
      <w:proofErr w:type="spellEnd"/>
      <w:r w:rsidRPr="00F71EDA">
        <w:rPr>
          <w:color w:val="000000"/>
        </w:rPr>
        <w:t>.</w:t>
      </w:r>
    </w:p>
    <w:p w:rsidR="00A10FE4" w:rsidRPr="00F71EDA" w:rsidRDefault="00A10FE4" w:rsidP="00F71EDA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F71EDA">
        <w:rPr>
          <w:color w:val="000000"/>
        </w:rPr>
        <w:t>Tehnologia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producerii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semințelor</w:t>
      </w:r>
      <w:proofErr w:type="spellEnd"/>
      <w:r w:rsidRPr="00F71EDA">
        <w:rPr>
          <w:color w:val="000000"/>
        </w:rPr>
        <w:t xml:space="preserve"> la </w:t>
      </w:r>
      <w:proofErr w:type="spellStart"/>
      <w:r w:rsidRPr="00F71EDA">
        <w:rPr>
          <w:color w:val="000000"/>
        </w:rPr>
        <w:t>cereale</w:t>
      </w:r>
      <w:proofErr w:type="spellEnd"/>
      <w:r w:rsidRPr="00F71EDA">
        <w:rPr>
          <w:color w:val="000000"/>
        </w:rPr>
        <w:t xml:space="preserve"> </w:t>
      </w:r>
      <w:proofErr w:type="spellStart"/>
      <w:r w:rsidRPr="00F71EDA">
        <w:rPr>
          <w:color w:val="000000"/>
        </w:rPr>
        <w:t>păioase</w:t>
      </w:r>
      <w:proofErr w:type="spellEnd"/>
      <w:r w:rsidRPr="00F71EDA">
        <w:rPr>
          <w:color w:val="000000"/>
        </w:rPr>
        <w:t>.</w:t>
      </w:r>
    </w:p>
    <w:p w:rsidR="00A10FE4" w:rsidRDefault="00A10FE4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semințelor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liniile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consangvinizate</w:t>
      </w:r>
      <w:proofErr w:type="spellEnd"/>
      <w:r>
        <w:rPr>
          <w:color w:val="000000"/>
        </w:rPr>
        <w:t xml:space="preserve"> d</w:t>
      </w:r>
      <w:r w:rsidR="00F71EDA">
        <w:rPr>
          <w:color w:val="000000"/>
        </w:rPr>
        <w:t xml:space="preserve">e </w:t>
      </w:r>
      <w:proofErr w:type="spellStart"/>
      <w:r>
        <w:rPr>
          <w:color w:val="000000"/>
        </w:rPr>
        <w:t>porumb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soarelui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Organizarea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hibride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porumb</w:t>
      </w:r>
      <w:proofErr w:type="spellEnd"/>
      <w: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soarelui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semințelor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leguminoasele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boabe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semințelor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sfecla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zahăr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a</w:t>
      </w:r>
      <w:r>
        <w:t xml:space="preserve"> </w:t>
      </w:r>
      <w:proofErr w:type="spellStart"/>
      <w:r>
        <w:rPr>
          <w:color w:val="000000"/>
        </w:rPr>
        <w:t>materialului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plantare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cartof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semințelor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plantele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cultură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grupa</w:t>
      </w:r>
      <w:proofErr w:type="spellEnd"/>
      <w:r>
        <w:t xml:space="preserve"> </w:t>
      </w:r>
      <w:proofErr w:type="spellStart"/>
      <w:r>
        <w:rPr>
          <w:color w:val="000000"/>
        </w:rPr>
        <w:t>oleaginoaselor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Tehnologia</w:t>
      </w:r>
      <w:proofErr w:type="spellEnd"/>
      <w:r>
        <w:rPr>
          <w:rStyle w:val="apple-tab-span"/>
          <w:color w:val="000000"/>
        </w:rPr>
        <w:t xml:space="preserve"> </w:t>
      </w:r>
      <w:r>
        <w:rPr>
          <w:color w:val="000000"/>
        </w:rPr>
        <w:t>producerii</w:t>
      </w:r>
      <w:r>
        <w:rPr>
          <w:rStyle w:val="apple-tab-span"/>
          <w:color w:val="000000"/>
        </w:rPr>
        <w:t xml:space="preserve"> </w:t>
      </w:r>
      <w:proofErr w:type="spellStart"/>
      <w:r>
        <w:rPr>
          <w:color w:val="000000"/>
        </w:rPr>
        <w:t>semințelor</w:t>
      </w:r>
      <w:proofErr w:type="spellEnd"/>
      <w:r>
        <w:rPr>
          <w:rStyle w:val="apple-tab-span"/>
          <w:color w:val="000000"/>
        </w:rPr>
        <w:t xml:space="preserve"> </w:t>
      </w:r>
      <w:r>
        <w:rPr>
          <w:color w:val="000000"/>
        </w:rPr>
        <w:t>la</w:t>
      </w:r>
      <w:r>
        <w:rPr>
          <w:rStyle w:val="apple-tab-span"/>
          <w:color w:val="000000"/>
        </w:rPr>
        <w:t xml:space="preserve"> </w:t>
      </w:r>
      <w:proofErr w:type="spellStart"/>
      <w:r>
        <w:rPr>
          <w:color w:val="000000"/>
        </w:rPr>
        <w:t>plantele</w:t>
      </w:r>
      <w:proofErr w:type="spellEnd"/>
      <w:r>
        <w:rPr>
          <w:rStyle w:val="apple-tab-span"/>
          <w:color w:val="000000"/>
        </w:rPr>
        <w:t xml:space="preserve"> </w:t>
      </w:r>
      <w:proofErr w:type="spellStart"/>
      <w:r>
        <w:rPr>
          <w:color w:val="000000"/>
        </w:rPr>
        <w:t>leguminoase</w:t>
      </w:r>
      <w:proofErr w:type="spellEnd"/>
      <w:r>
        <w:t xml:space="preserve"> </w:t>
      </w:r>
      <w:proofErr w:type="spellStart"/>
      <w:r>
        <w:rPr>
          <w:color w:val="000000"/>
        </w:rPr>
        <w:t>furajere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perene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semințelor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gramineele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perene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Specificul</w:t>
      </w:r>
      <w:proofErr w:type="spellEnd"/>
      <w:r>
        <w:rPr>
          <w:color w:val="000000"/>
        </w:rPr>
        <w:t xml:space="preserve"> producerii </w:t>
      </w:r>
      <w:proofErr w:type="spellStart"/>
      <w:r>
        <w:rPr>
          <w:color w:val="000000"/>
        </w:rPr>
        <w:t>seminței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materialului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săditor</w:t>
      </w:r>
      <w:proofErr w:type="spellEnd"/>
      <w:r>
        <w:rPr>
          <w:color w:val="000000"/>
        </w:rPr>
        <w:t xml:space="preserve"> la</w:t>
      </w:r>
      <w:r>
        <w:t xml:space="preserve"> </w:t>
      </w:r>
      <w:proofErr w:type="spellStart"/>
      <w:r>
        <w:rPr>
          <w:color w:val="000000"/>
        </w:rPr>
        <w:t>principalele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plante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horticole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</w:pPr>
      <w:proofErr w:type="spellStart"/>
      <w:r>
        <w:rPr>
          <w:color w:val="000000"/>
        </w:rPr>
        <w:t>Controlul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certificarea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semincere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seminței</w:t>
      </w:r>
      <w:proofErr w:type="spellEnd"/>
      <w:r>
        <w:rPr>
          <w:color w:val="000000"/>
        </w:rPr>
        <w:t>.</w:t>
      </w:r>
    </w:p>
    <w:p w:rsidR="00F71EDA" w:rsidRDefault="00F71EDA" w:rsidP="00F71EDA">
      <w:pPr>
        <w:pStyle w:val="NormalWeb"/>
        <w:spacing w:before="0" w:beforeAutospacing="0" w:after="0" w:afterAutospacing="0"/>
      </w:pPr>
    </w:p>
    <w:p w:rsidR="00F71EDA" w:rsidRDefault="00F71EDA" w:rsidP="00F71EDA">
      <w:pPr>
        <w:pStyle w:val="NormalWeb"/>
        <w:spacing w:before="0" w:beforeAutospacing="0" w:after="0" w:afterAutospacing="0"/>
      </w:pPr>
    </w:p>
    <w:p w:rsidR="00F71EDA" w:rsidRDefault="00F71EDA" w:rsidP="00F71EDA">
      <w:pPr>
        <w:pStyle w:val="NormalWeb"/>
        <w:spacing w:before="0" w:beforeAutospacing="0" w:after="0" w:afterAutospacing="0" w:line="360" w:lineRule="auto"/>
        <w:rPr>
          <w:b/>
        </w:rPr>
      </w:pPr>
      <w:proofErr w:type="spellStart"/>
      <w:r w:rsidRPr="00F71EDA">
        <w:rPr>
          <w:b/>
        </w:rPr>
        <w:t>Bibliografie</w:t>
      </w:r>
      <w:proofErr w:type="spellEnd"/>
    </w:p>
    <w:p w:rsidR="00F71EDA" w:rsidRPr="00F71EDA" w:rsidRDefault="00F71EDA" w:rsidP="00F71EDA">
      <w:pPr>
        <w:suppressAutoHyphens w:val="0"/>
        <w:spacing w:before="2" w:line="360" w:lineRule="auto"/>
        <w:ind w:left="107" w:right="361" w:hanging="425"/>
        <w:textAlignment w:val="baseline"/>
        <w:rPr>
          <w:rFonts w:eastAsia="Times New Roman"/>
          <w:color w:val="000000"/>
          <w:szCs w:val="24"/>
        </w:rPr>
      </w:pPr>
      <w:proofErr w:type="spellStart"/>
      <w:r w:rsidRPr="00F71EDA">
        <w:rPr>
          <w:rFonts w:eastAsia="Times New Roman"/>
          <w:color w:val="000000"/>
          <w:szCs w:val="24"/>
        </w:rPr>
        <w:t>Bedő</w:t>
      </w:r>
      <w:proofErr w:type="spellEnd"/>
      <w:r w:rsidRPr="00F71EDA"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Zoltán</w:t>
      </w:r>
      <w:proofErr w:type="spellEnd"/>
      <w:r w:rsidRPr="00F71EDA">
        <w:rPr>
          <w:rFonts w:eastAsia="Times New Roman"/>
          <w:color w:val="000000"/>
          <w:szCs w:val="24"/>
        </w:rPr>
        <w:t xml:space="preserve"> (2004): </w:t>
      </w:r>
      <w:r w:rsidRPr="00F71EDA">
        <w:rPr>
          <w:rFonts w:eastAsia="Times New Roman"/>
          <w:i/>
          <w:iCs/>
          <w:color w:val="000000"/>
          <w:szCs w:val="24"/>
        </w:rPr>
        <w:t xml:space="preserve">A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vetőmag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születése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: a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vetőmagtermesztés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elmélete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és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gyakorlata</w:t>
      </w:r>
      <w:proofErr w:type="spellEnd"/>
      <w:r w:rsidRPr="00F71EDA">
        <w:rPr>
          <w:rFonts w:eastAsia="Times New Roman"/>
          <w:color w:val="000000"/>
          <w:szCs w:val="24"/>
        </w:rPr>
        <w:t xml:space="preserve">, </w:t>
      </w:r>
      <w:proofErr w:type="spellStart"/>
      <w:r w:rsidRPr="00F71EDA">
        <w:rPr>
          <w:rFonts w:eastAsia="Times New Roman"/>
          <w:color w:val="000000"/>
          <w:szCs w:val="24"/>
        </w:rPr>
        <w:t>Editura</w:t>
      </w:r>
      <w:proofErr w:type="spellEnd"/>
      <w:r w:rsidRPr="00F71EDA"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Agroinform</w:t>
      </w:r>
      <w:proofErr w:type="spellEnd"/>
      <w:r w:rsidRPr="00F71EDA">
        <w:rPr>
          <w:rFonts w:eastAsia="Times New Roman"/>
          <w:color w:val="000000"/>
          <w:szCs w:val="24"/>
        </w:rPr>
        <w:t xml:space="preserve">, </w:t>
      </w:r>
      <w:proofErr w:type="spellStart"/>
      <w:r w:rsidRPr="00F71EDA">
        <w:rPr>
          <w:rFonts w:eastAsia="Times New Roman"/>
          <w:color w:val="000000"/>
          <w:szCs w:val="24"/>
        </w:rPr>
        <w:t>Budapesta</w:t>
      </w:r>
      <w:proofErr w:type="spellEnd"/>
      <w:r w:rsidRPr="00F71EDA">
        <w:rPr>
          <w:rFonts w:eastAsia="Times New Roman"/>
          <w:color w:val="000000"/>
          <w:szCs w:val="24"/>
        </w:rPr>
        <w:t>.</w:t>
      </w:r>
    </w:p>
    <w:p w:rsidR="00F96D6F" w:rsidRDefault="00F71EDA" w:rsidP="00F71EDA">
      <w:pPr>
        <w:suppressAutoHyphens w:val="0"/>
        <w:spacing w:line="360" w:lineRule="auto"/>
        <w:ind w:left="106" w:hanging="425"/>
        <w:textAlignment w:val="baseline"/>
        <w:rPr>
          <w:rFonts w:eastAsia="Times New Roman"/>
          <w:color w:val="000000"/>
          <w:szCs w:val="24"/>
        </w:rPr>
      </w:pPr>
      <w:proofErr w:type="spellStart"/>
      <w:r w:rsidRPr="00F71EDA">
        <w:rPr>
          <w:rFonts w:eastAsia="Times New Roman"/>
          <w:color w:val="000000"/>
          <w:szCs w:val="24"/>
        </w:rPr>
        <w:t>Izsáki</w:t>
      </w:r>
      <w:proofErr w:type="spellEnd"/>
      <w:r w:rsidRPr="00F71EDA"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Zoltán</w:t>
      </w:r>
      <w:proofErr w:type="spellEnd"/>
      <w:r w:rsidRPr="00F71EDA">
        <w:rPr>
          <w:rFonts w:eastAsia="Times New Roman"/>
          <w:color w:val="000000"/>
          <w:szCs w:val="24"/>
        </w:rPr>
        <w:t xml:space="preserve">, </w:t>
      </w:r>
      <w:proofErr w:type="spellStart"/>
      <w:r w:rsidRPr="00F71EDA">
        <w:rPr>
          <w:rFonts w:eastAsia="Times New Roman"/>
          <w:color w:val="000000"/>
          <w:szCs w:val="24"/>
        </w:rPr>
        <w:t>Lázár</w:t>
      </w:r>
      <w:proofErr w:type="spellEnd"/>
      <w:r w:rsidRPr="00F71EDA"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László</w:t>
      </w:r>
      <w:proofErr w:type="spellEnd"/>
      <w:r w:rsidRPr="00F71EDA">
        <w:rPr>
          <w:rFonts w:eastAsia="Times New Roman"/>
          <w:color w:val="000000"/>
          <w:szCs w:val="24"/>
        </w:rPr>
        <w:t xml:space="preserve"> (2004):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Szántóföldi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növények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vetőmagtermesztése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és</w:t>
      </w:r>
      <w:proofErr w:type="spellEnd"/>
      <w:r w:rsidRPr="00F71EDA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i/>
          <w:iCs/>
          <w:color w:val="000000"/>
          <w:szCs w:val="24"/>
        </w:rPr>
        <w:t>kereskedelme</w:t>
      </w:r>
      <w:proofErr w:type="spellEnd"/>
      <w:r w:rsidRPr="00F71EDA"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Editura</w:t>
      </w:r>
      <w:proofErr w:type="spellEnd"/>
      <w:r w:rsidRPr="00F71EDA">
        <w:rPr>
          <w:rFonts w:eastAsia="Times New Roman"/>
          <w:color w:val="000000"/>
          <w:szCs w:val="24"/>
        </w:rPr>
        <w:t xml:space="preserve"> </w:t>
      </w:r>
      <w:proofErr w:type="spellStart"/>
      <w:r w:rsidRPr="00F71EDA">
        <w:rPr>
          <w:rFonts w:eastAsia="Times New Roman"/>
          <w:color w:val="000000"/>
          <w:szCs w:val="24"/>
        </w:rPr>
        <w:t>Mezőgazda</w:t>
      </w:r>
      <w:proofErr w:type="spellEnd"/>
      <w:r w:rsidRPr="00F71EDA">
        <w:rPr>
          <w:rFonts w:eastAsia="Times New Roman"/>
          <w:color w:val="000000"/>
          <w:szCs w:val="24"/>
        </w:rPr>
        <w:t xml:space="preserve">, </w:t>
      </w:r>
      <w:proofErr w:type="spellStart"/>
      <w:r w:rsidRPr="00F71EDA">
        <w:rPr>
          <w:rFonts w:eastAsia="Times New Roman"/>
          <w:color w:val="000000"/>
          <w:szCs w:val="24"/>
        </w:rPr>
        <w:t>Budapesta</w:t>
      </w:r>
      <w:proofErr w:type="spellEnd"/>
      <w:r w:rsidRPr="00F71EDA">
        <w:rPr>
          <w:rFonts w:eastAsia="Times New Roman"/>
          <w:color w:val="000000"/>
          <w:szCs w:val="24"/>
        </w:rPr>
        <w:t>.</w:t>
      </w:r>
    </w:p>
    <w:p w:rsidR="00F71EDA" w:rsidRDefault="00F71EDA" w:rsidP="00F71EDA">
      <w:pPr>
        <w:tabs>
          <w:tab w:val="left" w:pos="709"/>
        </w:tabs>
        <w:suppressAutoHyphens w:val="0"/>
        <w:spacing w:line="360" w:lineRule="auto"/>
        <w:ind w:left="466"/>
        <w:textAlignment w:val="baseline"/>
        <w:rPr>
          <w:rFonts w:eastAsia="Times New Roman"/>
          <w:color w:val="000000"/>
          <w:szCs w:val="24"/>
        </w:rPr>
      </w:pPr>
    </w:p>
    <w:p w:rsidR="00F71EDA" w:rsidRPr="00F71EDA" w:rsidRDefault="00F71EDA" w:rsidP="00F71EDA">
      <w:pPr>
        <w:tabs>
          <w:tab w:val="left" w:pos="709"/>
        </w:tabs>
        <w:suppressAutoHyphens w:val="0"/>
        <w:spacing w:line="360" w:lineRule="auto"/>
        <w:ind w:left="466"/>
        <w:textAlignment w:val="baseline"/>
        <w:rPr>
          <w:rFonts w:eastAsia="Times New Roman"/>
          <w:color w:val="000000"/>
          <w:szCs w:val="24"/>
        </w:rPr>
      </w:pPr>
    </w:p>
    <w:p w:rsidR="00F96D6F" w:rsidRPr="006B3516" w:rsidRDefault="00F96D6F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F96D6F">
        <w:rPr>
          <w:b/>
        </w:rPr>
        <w:lastRenderedPageBreak/>
        <w:t>Cultura</w:t>
      </w:r>
      <w:proofErr w:type="spellEnd"/>
      <w:r w:rsidRPr="00F96D6F">
        <w:rPr>
          <w:b/>
        </w:rPr>
        <w:t xml:space="preserve"> </w:t>
      </w:r>
      <w:proofErr w:type="spellStart"/>
      <w:r w:rsidRPr="00F96D6F">
        <w:rPr>
          <w:b/>
        </w:rPr>
        <w:t>paji</w:t>
      </w:r>
      <w:r w:rsidR="006B3516">
        <w:rPr>
          <w:b/>
        </w:rPr>
        <w:t>ştilor</w:t>
      </w:r>
      <w:proofErr w:type="spellEnd"/>
      <w:r w:rsidR="006B3516">
        <w:rPr>
          <w:b/>
        </w:rPr>
        <w:t xml:space="preserve"> </w:t>
      </w:r>
      <w:proofErr w:type="spellStart"/>
      <w:r w:rsidR="006B3516">
        <w:rPr>
          <w:b/>
        </w:rPr>
        <w:t>și</w:t>
      </w:r>
      <w:proofErr w:type="spellEnd"/>
      <w:r w:rsidR="006B3516">
        <w:rPr>
          <w:b/>
        </w:rPr>
        <w:t xml:space="preserve"> a </w:t>
      </w:r>
      <w:proofErr w:type="spellStart"/>
      <w:r w:rsidR="006B3516">
        <w:rPr>
          <w:b/>
        </w:rPr>
        <w:t>plantelor</w:t>
      </w:r>
      <w:proofErr w:type="spellEnd"/>
      <w:r w:rsidR="006B3516">
        <w:rPr>
          <w:b/>
        </w:rPr>
        <w:t xml:space="preserve"> </w:t>
      </w:r>
      <w:proofErr w:type="spellStart"/>
      <w:r w:rsidR="006B3516">
        <w:rPr>
          <w:b/>
        </w:rPr>
        <w:t>furajere</w:t>
      </w:r>
      <w:proofErr w:type="spellEnd"/>
      <w:r w:rsidR="006B3516">
        <w:rPr>
          <w:b/>
        </w:rPr>
        <w:t xml:space="preserve"> </w:t>
      </w:r>
    </w:p>
    <w:p w:rsidR="006B3516" w:rsidRDefault="006B3516" w:rsidP="006B3516">
      <w:pPr>
        <w:pStyle w:val="ListParagraph"/>
        <w:rPr>
          <w:color w:val="000000"/>
          <w:lang w:val="ro-RO"/>
        </w:rPr>
      </w:pPr>
    </w:p>
    <w:p w:rsidR="006B3516" w:rsidRPr="00A10FE4" w:rsidRDefault="006B3516" w:rsidP="00A10FE4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A10FE4">
        <w:rPr>
          <w:color w:val="000000"/>
        </w:rPr>
        <w:t>Însuşirile</w:t>
      </w:r>
      <w:proofErr w:type="spellEnd"/>
      <w:r w:rsidRPr="00A10FE4">
        <w:rPr>
          <w:color w:val="000000"/>
        </w:rPr>
        <w:t xml:space="preserve"> </w:t>
      </w:r>
      <w:proofErr w:type="spellStart"/>
      <w:r w:rsidRPr="00A10FE4">
        <w:rPr>
          <w:color w:val="000000"/>
        </w:rPr>
        <w:t>plantelor</w:t>
      </w:r>
      <w:proofErr w:type="spellEnd"/>
      <w:r w:rsidRPr="00A10FE4">
        <w:rPr>
          <w:color w:val="000000"/>
        </w:rPr>
        <w:t xml:space="preserve"> din flora </w:t>
      </w:r>
      <w:proofErr w:type="spellStart"/>
      <w:r w:rsidRPr="00A10FE4">
        <w:rPr>
          <w:color w:val="000000"/>
        </w:rPr>
        <w:t>pajiştilor</w:t>
      </w:r>
      <w:proofErr w:type="spellEnd"/>
      <w:r w:rsidRPr="00A10FE4">
        <w:rPr>
          <w:color w:val="000000"/>
        </w:rPr>
        <w:t xml:space="preserve">: </w:t>
      </w:r>
      <w:proofErr w:type="spellStart"/>
      <w:r w:rsidRPr="00A10FE4">
        <w:rPr>
          <w:color w:val="000000"/>
        </w:rPr>
        <w:t>graminee</w:t>
      </w:r>
      <w:proofErr w:type="spellEnd"/>
      <w:r w:rsidRPr="00A10FE4"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Însuşirile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plantelor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flora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:</w:t>
      </w:r>
      <w:r>
        <w:t xml:space="preserve"> </w:t>
      </w:r>
      <w:proofErr w:type="spellStart"/>
      <w:r>
        <w:rPr>
          <w:color w:val="000000"/>
        </w:rPr>
        <w:t>leguminoase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botanice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principalele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tipuri</w:t>
      </w:r>
      <w:proofErr w:type="spellEnd"/>
      <w:r>
        <w:t xml:space="preserve"> </w:t>
      </w:r>
      <w:r>
        <w:rPr>
          <w:color w:val="000000"/>
        </w:rPr>
        <w:t xml:space="preserve">de </w:t>
      </w:r>
      <w:proofErr w:type="spellStart"/>
      <w:r>
        <w:rPr>
          <w:color w:val="000000"/>
        </w:rPr>
        <w:t>pajişti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România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color w:val="000000"/>
        </w:rPr>
        <w:t>Factorii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influenţează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vegetaţia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;</w:t>
      </w:r>
      <w:r>
        <w:t xml:space="preserve"> </w:t>
      </w:r>
      <w:proofErr w:type="spellStart"/>
      <w:r>
        <w:rPr>
          <w:color w:val="000000"/>
        </w:rPr>
        <w:t>schimbările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au </w:t>
      </w:r>
      <w:proofErr w:type="spell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vegetaţia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1106"/>
        <w:rPr>
          <w:color w:val="000000"/>
        </w:rPr>
      </w:pPr>
      <w:proofErr w:type="spellStart"/>
      <w:r>
        <w:rPr>
          <w:color w:val="000000"/>
        </w:rPr>
        <w:t>Tipuri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pajişti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România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structura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ecosistemelor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pajişti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tipuri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pajişti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t xml:space="preserve"> </w:t>
      </w:r>
      <w:proofErr w:type="spellStart"/>
      <w:r>
        <w:rPr>
          <w:color w:val="000000"/>
        </w:rPr>
        <w:t>inventarierea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cartarea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30"/>
        <w:rPr>
          <w:color w:val="000000"/>
        </w:rPr>
      </w:pP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ameliorării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ecologice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lucrări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suprafaţă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îmbunătăţirea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regimului</w:t>
      </w:r>
      <w:proofErr w:type="spellEnd"/>
      <w:r>
        <w:rPr>
          <w:color w:val="000000"/>
        </w:rPr>
        <w:t xml:space="preserve"> de</w:t>
      </w:r>
      <w:r>
        <w:t xml:space="preserve"> </w:t>
      </w:r>
      <w:proofErr w:type="spellStart"/>
      <w:r>
        <w:rPr>
          <w:color w:val="000000"/>
        </w:rPr>
        <w:t>umiditate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Îmbunătăţirea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regimului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nutritive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sol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caracterizarea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solului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lucrări</w:t>
      </w:r>
      <w:proofErr w:type="spellEnd"/>
      <w:r>
        <w:t xml:space="preserve"> </w:t>
      </w:r>
      <w:proofErr w:type="spellStart"/>
      <w:r>
        <w:rPr>
          <w:color w:val="000000"/>
        </w:rPr>
        <w:t>tehnico-culturale</w:t>
      </w:r>
      <w:proofErr w:type="spellEnd"/>
      <w:r>
        <w:rPr>
          <w:color w:val="000000"/>
        </w:rPr>
        <w:t>.</w:t>
      </w:r>
    </w:p>
    <w:p w:rsidR="006B3516" w:rsidRDefault="006B3516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Însămânţarea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supraînsămânţarea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.</w:t>
      </w:r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Lucrări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curente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întreţinerea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>.</w:t>
      </w:r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Folosirea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păşunat</w:t>
      </w:r>
      <w:proofErr w:type="spellEnd"/>
      <w:r>
        <w:rPr>
          <w:color w:val="000000"/>
        </w:rPr>
        <w:t>.</w:t>
      </w:r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</w:pPr>
      <w:proofErr w:type="spellStart"/>
      <w:r>
        <w:rPr>
          <w:color w:val="000000"/>
        </w:rPr>
        <w:t>Folosirea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pajiştilor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cosit, </w:t>
      </w:r>
      <w:proofErr w:type="spellStart"/>
      <w:r>
        <w:rPr>
          <w:color w:val="000000"/>
        </w:rPr>
        <w:t>tehnologia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recoltării</w:t>
      </w:r>
      <w:proofErr w:type="spellEnd"/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</w:pPr>
      <w:proofErr w:type="spellStart"/>
      <w:r>
        <w:rPr>
          <w:color w:val="000000"/>
        </w:rPr>
        <w:t>fâneţelor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metoda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pregătire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păstrare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fânului</w:t>
      </w:r>
      <w:proofErr w:type="spellEnd"/>
      <w:r>
        <w:rPr>
          <w:color w:val="000000"/>
        </w:rPr>
        <w:t>.</w:t>
      </w:r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Cultura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gramineelor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furajere</w:t>
      </w:r>
      <w:proofErr w:type="spellEnd"/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Cultura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leguminoaselor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furajere</w:t>
      </w:r>
      <w:proofErr w:type="spellEnd"/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Cultura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rădăcinoaselor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furajere</w:t>
      </w:r>
      <w:proofErr w:type="spellEnd"/>
    </w:p>
    <w:p w:rsidR="00A10FE4" w:rsidRDefault="00A10FE4" w:rsidP="00A10FE4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402"/>
        <w:rPr>
          <w:color w:val="000000"/>
        </w:rPr>
      </w:pPr>
      <w:proofErr w:type="spellStart"/>
      <w:r>
        <w:rPr>
          <w:color w:val="000000"/>
        </w:rPr>
        <w:t>Însilozarea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furajelor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însilozare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furajelor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procese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biochimice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au </w:t>
      </w:r>
      <w:proofErr w:type="spell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timpul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însilozării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tipuri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silozuri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aprecierea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calităţii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furajului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însilozat</w:t>
      </w:r>
      <w:proofErr w:type="spellEnd"/>
      <w:r>
        <w:rPr>
          <w:color w:val="000000"/>
        </w:rPr>
        <w:t>.</w:t>
      </w:r>
    </w:p>
    <w:p w:rsidR="00A10FE4" w:rsidRDefault="00A10FE4" w:rsidP="00A10FE4">
      <w:pPr>
        <w:pStyle w:val="NormalWeb"/>
        <w:spacing w:before="0" w:beforeAutospacing="0" w:after="0" w:afterAutospacing="0" w:line="360" w:lineRule="auto"/>
        <w:ind w:right="1106"/>
        <w:rPr>
          <w:b/>
        </w:rPr>
      </w:pPr>
    </w:p>
    <w:p w:rsidR="006B3516" w:rsidRPr="00A10FE4" w:rsidRDefault="00A10FE4" w:rsidP="00A10FE4">
      <w:pPr>
        <w:pStyle w:val="NormalWeb"/>
        <w:spacing w:before="0" w:beforeAutospacing="0" w:after="0" w:afterAutospacing="0" w:line="360" w:lineRule="auto"/>
        <w:ind w:right="1106"/>
        <w:rPr>
          <w:b/>
        </w:rPr>
      </w:pPr>
      <w:proofErr w:type="spellStart"/>
      <w:r w:rsidRPr="00A10FE4">
        <w:rPr>
          <w:b/>
        </w:rPr>
        <w:t>Bibliografie</w:t>
      </w:r>
      <w:proofErr w:type="spellEnd"/>
    </w:p>
    <w:p w:rsidR="006B3516" w:rsidRDefault="006B3516" w:rsidP="00A10FE4">
      <w:pPr>
        <w:pStyle w:val="NormalWeb"/>
        <w:spacing w:before="0" w:beforeAutospacing="0" w:after="0" w:afterAutospacing="0" w:line="360" w:lineRule="auto"/>
      </w:pPr>
    </w:p>
    <w:p w:rsidR="00A10FE4" w:rsidRPr="00A10FE4" w:rsidRDefault="00A10FE4" w:rsidP="00A10FE4">
      <w:pPr>
        <w:suppressAutoHyphens w:val="0"/>
        <w:spacing w:line="360" w:lineRule="auto"/>
        <w:ind w:left="425" w:hanging="425"/>
        <w:jc w:val="both"/>
        <w:textAlignment w:val="baseline"/>
        <w:rPr>
          <w:rFonts w:eastAsia="Times New Roman"/>
          <w:color w:val="000000"/>
          <w:szCs w:val="24"/>
        </w:rPr>
      </w:pPr>
      <w:proofErr w:type="spellStart"/>
      <w:r w:rsidRPr="00A10FE4">
        <w:rPr>
          <w:rFonts w:eastAsia="Times New Roman"/>
          <w:color w:val="000000"/>
          <w:szCs w:val="24"/>
        </w:rPr>
        <w:t>Rotar</w:t>
      </w:r>
      <w:proofErr w:type="spellEnd"/>
      <w:r w:rsidRPr="00A10FE4">
        <w:rPr>
          <w:rFonts w:eastAsia="Times New Roman"/>
          <w:color w:val="000000"/>
          <w:szCs w:val="24"/>
        </w:rPr>
        <w:t xml:space="preserve"> I., </w:t>
      </w:r>
      <w:proofErr w:type="spellStart"/>
      <w:r w:rsidRPr="00A10FE4">
        <w:rPr>
          <w:rFonts w:eastAsia="Times New Roman"/>
          <w:color w:val="000000"/>
          <w:szCs w:val="24"/>
        </w:rPr>
        <w:t>Carlier</w:t>
      </w:r>
      <w:proofErr w:type="spellEnd"/>
      <w:r w:rsidRPr="00A10FE4">
        <w:rPr>
          <w:rFonts w:eastAsia="Times New Roman"/>
          <w:color w:val="000000"/>
          <w:szCs w:val="24"/>
        </w:rPr>
        <w:t xml:space="preserve"> L., 2010, </w:t>
      </w:r>
      <w:proofErr w:type="spellStart"/>
      <w:r w:rsidRPr="00A10FE4">
        <w:rPr>
          <w:rFonts w:eastAsia="Times New Roman"/>
          <w:color w:val="000000"/>
          <w:szCs w:val="24"/>
        </w:rPr>
        <w:t>Cultura</w:t>
      </w:r>
      <w:proofErr w:type="spellEnd"/>
      <w:r w:rsidRPr="00A10FE4">
        <w:rPr>
          <w:rFonts w:eastAsia="Times New Roman"/>
          <w:color w:val="000000"/>
          <w:szCs w:val="24"/>
        </w:rPr>
        <w:t xml:space="preserve"> </w:t>
      </w:r>
      <w:proofErr w:type="spellStart"/>
      <w:r w:rsidRPr="00A10FE4">
        <w:rPr>
          <w:rFonts w:eastAsia="Times New Roman"/>
          <w:color w:val="000000"/>
          <w:szCs w:val="24"/>
        </w:rPr>
        <w:t>pajiştilor</w:t>
      </w:r>
      <w:proofErr w:type="spellEnd"/>
      <w:r w:rsidRPr="00A10FE4">
        <w:rPr>
          <w:rFonts w:eastAsia="Times New Roman"/>
          <w:color w:val="000000"/>
          <w:szCs w:val="24"/>
        </w:rPr>
        <w:t xml:space="preserve">. Ed. </w:t>
      </w:r>
      <w:proofErr w:type="spellStart"/>
      <w:r w:rsidRPr="00A10FE4">
        <w:rPr>
          <w:rFonts w:eastAsia="Times New Roman"/>
          <w:color w:val="000000"/>
          <w:szCs w:val="24"/>
        </w:rPr>
        <w:t>Risoprint</w:t>
      </w:r>
      <w:proofErr w:type="spellEnd"/>
    </w:p>
    <w:p w:rsidR="00A10FE4" w:rsidRPr="00A10FE4" w:rsidRDefault="00A10FE4" w:rsidP="00A10FE4">
      <w:pPr>
        <w:suppressAutoHyphens w:val="0"/>
        <w:spacing w:line="360" w:lineRule="auto"/>
        <w:ind w:left="425" w:hanging="425"/>
        <w:jc w:val="both"/>
        <w:textAlignment w:val="baseline"/>
        <w:rPr>
          <w:rFonts w:eastAsia="Times New Roman"/>
          <w:color w:val="000000"/>
          <w:szCs w:val="24"/>
        </w:rPr>
      </w:pPr>
      <w:proofErr w:type="spellStart"/>
      <w:r w:rsidRPr="00A10FE4">
        <w:rPr>
          <w:rFonts w:eastAsia="Times New Roman"/>
          <w:color w:val="000000"/>
          <w:szCs w:val="24"/>
        </w:rPr>
        <w:t>Puia</w:t>
      </w:r>
      <w:proofErr w:type="spellEnd"/>
      <w:r w:rsidRPr="00A10FE4">
        <w:rPr>
          <w:rFonts w:eastAsia="Times New Roman"/>
          <w:color w:val="000000"/>
          <w:szCs w:val="24"/>
        </w:rPr>
        <w:t xml:space="preserve"> I. et. All., 1991, </w:t>
      </w:r>
      <w:proofErr w:type="spellStart"/>
      <w:r w:rsidRPr="00A10FE4">
        <w:rPr>
          <w:rFonts w:eastAsia="Times New Roman"/>
          <w:color w:val="000000"/>
          <w:szCs w:val="24"/>
        </w:rPr>
        <w:t>Cultura</w:t>
      </w:r>
      <w:proofErr w:type="spellEnd"/>
      <w:r w:rsidRPr="00A10FE4">
        <w:rPr>
          <w:rFonts w:eastAsia="Times New Roman"/>
          <w:color w:val="000000"/>
          <w:szCs w:val="24"/>
        </w:rPr>
        <w:t xml:space="preserve"> </w:t>
      </w:r>
      <w:proofErr w:type="spellStart"/>
      <w:r w:rsidRPr="00A10FE4">
        <w:rPr>
          <w:rFonts w:eastAsia="Times New Roman"/>
          <w:color w:val="000000"/>
          <w:szCs w:val="24"/>
        </w:rPr>
        <w:t>pajiştilor</w:t>
      </w:r>
      <w:proofErr w:type="spellEnd"/>
      <w:r w:rsidRPr="00A10FE4">
        <w:rPr>
          <w:rFonts w:eastAsia="Times New Roman"/>
          <w:color w:val="000000"/>
          <w:szCs w:val="24"/>
        </w:rPr>
        <w:t xml:space="preserve"> </w:t>
      </w:r>
      <w:proofErr w:type="spellStart"/>
      <w:r w:rsidRPr="00A10FE4">
        <w:rPr>
          <w:rFonts w:eastAsia="Times New Roman"/>
          <w:color w:val="000000"/>
          <w:szCs w:val="24"/>
        </w:rPr>
        <w:t>şi</w:t>
      </w:r>
      <w:proofErr w:type="spellEnd"/>
      <w:r w:rsidRPr="00A10FE4">
        <w:rPr>
          <w:rFonts w:eastAsia="Times New Roman"/>
          <w:color w:val="000000"/>
          <w:szCs w:val="24"/>
        </w:rPr>
        <w:t xml:space="preserve"> a </w:t>
      </w:r>
      <w:proofErr w:type="spellStart"/>
      <w:r w:rsidRPr="00A10FE4">
        <w:rPr>
          <w:rFonts w:eastAsia="Times New Roman"/>
          <w:color w:val="000000"/>
          <w:szCs w:val="24"/>
        </w:rPr>
        <w:t>plantelor</w:t>
      </w:r>
      <w:proofErr w:type="spellEnd"/>
      <w:r w:rsidRPr="00A10FE4">
        <w:rPr>
          <w:rFonts w:eastAsia="Times New Roman"/>
          <w:color w:val="000000"/>
          <w:szCs w:val="24"/>
        </w:rPr>
        <w:t xml:space="preserve"> </w:t>
      </w:r>
      <w:proofErr w:type="spellStart"/>
      <w:r w:rsidRPr="00A10FE4">
        <w:rPr>
          <w:rFonts w:eastAsia="Times New Roman"/>
          <w:color w:val="000000"/>
          <w:szCs w:val="24"/>
        </w:rPr>
        <w:t>furajere</w:t>
      </w:r>
      <w:proofErr w:type="spellEnd"/>
      <w:r w:rsidRPr="00A10FE4">
        <w:rPr>
          <w:rFonts w:eastAsia="Times New Roman"/>
          <w:color w:val="000000"/>
          <w:szCs w:val="24"/>
        </w:rPr>
        <w:t xml:space="preserve">, Ed. Did. </w:t>
      </w:r>
      <w:proofErr w:type="spellStart"/>
      <w:r w:rsidRPr="00A10FE4">
        <w:rPr>
          <w:rFonts w:eastAsia="Times New Roman"/>
          <w:color w:val="000000"/>
          <w:szCs w:val="24"/>
        </w:rPr>
        <w:t>Şi</w:t>
      </w:r>
      <w:proofErr w:type="spellEnd"/>
      <w:r w:rsidRPr="00A10FE4">
        <w:rPr>
          <w:rFonts w:eastAsia="Times New Roman"/>
          <w:color w:val="000000"/>
          <w:szCs w:val="24"/>
        </w:rPr>
        <w:t xml:space="preserve"> </w:t>
      </w:r>
      <w:proofErr w:type="spellStart"/>
      <w:r w:rsidRPr="00A10FE4">
        <w:rPr>
          <w:rFonts w:eastAsia="Times New Roman"/>
          <w:color w:val="000000"/>
          <w:szCs w:val="24"/>
        </w:rPr>
        <w:t>Ped</w:t>
      </w:r>
      <w:proofErr w:type="spellEnd"/>
      <w:r w:rsidRPr="00A10FE4">
        <w:rPr>
          <w:rFonts w:eastAsia="Times New Roman"/>
          <w:color w:val="000000"/>
          <w:szCs w:val="24"/>
        </w:rPr>
        <w:t xml:space="preserve">. </w:t>
      </w:r>
      <w:proofErr w:type="spellStart"/>
      <w:r w:rsidRPr="00A10FE4">
        <w:rPr>
          <w:rFonts w:eastAsia="Times New Roman"/>
          <w:color w:val="000000"/>
          <w:szCs w:val="24"/>
        </w:rPr>
        <w:t>Bucureşti</w:t>
      </w:r>
      <w:proofErr w:type="spellEnd"/>
      <w:r w:rsidRPr="00A10FE4">
        <w:rPr>
          <w:rFonts w:eastAsia="Times New Roman"/>
          <w:color w:val="000000"/>
          <w:szCs w:val="24"/>
        </w:rPr>
        <w:t>.</w:t>
      </w:r>
    </w:p>
    <w:p w:rsidR="006B3516" w:rsidRDefault="006B3516" w:rsidP="006B3516">
      <w:pPr>
        <w:pStyle w:val="NormalWeb"/>
        <w:spacing w:before="0" w:beforeAutospacing="0" w:after="0" w:afterAutospacing="0"/>
      </w:pPr>
    </w:p>
    <w:p w:rsidR="006B3516" w:rsidRDefault="006B3516" w:rsidP="006B3516">
      <w:pPr>
        <w:pStyle w:val="NormalWeb"/>
        <w:spacing w:before="0" w:beforeAutospacing="0" w:after="0" w:afterAutospacing="0"/>
      </w:pPr>
    </w:p>
    <w:p w:rsidR="006B3516" w:rsidRDefault="006B3516" w:rsidP="006B3516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</w:p>
    <w:p w:rsidR="00F96D6F" w:rsidRDefault="00F96D6F" w:rsidP="006B3516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</w:p>
    <w:p w:rsidR="00F96D6F" w:rsidRDefault="00F96D6F" w:rsidP="00F96D6F">
      <w:pPr>
        <w:pStyle w:val="ListParagraph"/>
        <w:rPr>
          <w:color w:val="000000"/>
          <w:lang w:val="ro-RO"/>
        </w:rPr>
      </w:pPr>
    </w:p>
    <w:p w:rsidR="00F96D6F" w:rsidRDefault="00F96D6F" w:rsidP="00F96D6F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ind w:left="814"/>
        <w:rPr>
          <w:color w:val="000000"/>
          <w:lang w:val="ro-RO"/>
        </w:rPr>
      </w:pPr>
    </w:p>
    <w:p w:rsidR="00F96D6F" w:rsidRPr="00F96D6F" w:rsidRDefault="00F96D6F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50618F">
        <w:rPr>
          <w:b/>
        </w:rPr>
        <w:t>Legumicultură</w:t>
      </w:r>
      <w:proofErr w:type="spellEnd"/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Bazele biologice ale </w:t>
      </w:r>
      <w:proofErr w:type="spellStart"/>
      <w:r w:rsidRPr="00A10FE4">
        <w:rPr>
          <w:szCs w:val="24"/>
          <w:lang w:val="ro-RO"/>
        </w:rPr>
        <w:t>producţiei</w:t>
      </w:r>
      <w:proofErr w:type="spellEnd"/>
      <w:r w:rsidRPr="00A10FE4">
        <w:rPr>
          <w:szCs w:val="24"/>
          <w:lang w:val="ro-RO"/>
        </w:rPr>
        <w:t xml:space="preserve"> în legumicultură.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proofErr w:type="spellStart"/>
      <w:r w:rsidRPr="00A10FE4">
        <w:rPr>
          <w:szCs w:val="24"/>
          <w:lang w:val="ro-RO"/>
        </w:rPr>
        <w:t>Relaţiile</w:t>
      </w:r>
      <w:proofErr w:type="spellEnd"/>
      <w:r w:rsidRPr="00A10FE4">
        <w:rPr>
          <w:szCs w:val="24"/>
          <w:lang w:val="ro-RO"/>
        </w:rPr>
        <w:t xml:space="preserve"> plantelor legumicole cu factorii de mediu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dirijarea acestora prin măsuri tehnologice.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>Principalele sisteme de cultură a legumelor în câmp.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proofErr w:type="spellStart"/>
      <w:r w:rsidRPr="00A10FE4">
        <w:rPr>
          <w:szCs w:val="24"/>
          <w:lang w:val="ro-RO"/>
        </w:rPr>
        <w:t>Particularităţile</w:t>
      </w:r>
      <w:proofErr w:type="spellEnd"/>
      <w:r w:rsidRPr="00A10FE4">
        <w:rPr>
          <w:szCs w:val="24"/>
          <w:lang w:val="ro-RO"/>
        </w:rPr>
        <w:t xml:space="preserve"> tehnologiei culturii legumelor în câmp.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proofErr w:type="spellStart"/>
      <w:r w:rsidRPr="00A10FE4">
        <w:rPr>
          <w:szCs w:val="24"/>
          <w:lang w:val="ro-RO"/>
        </w:rPr>
        <w:t>Particularităţile</w:t>
      </w:r>
      <w:proofErr w:type="spellEnd"/>
      <w:r w:rsidRPr="00A10FE4">
        <w:rPr>
          <w:szCs w:val="24"/>
          <w:lang w:val="ro-RO"/>
        </w:rPr>
        <w:t xml:space="preserve"> tehnologiei culturii legumelor în </w:t>
      </w:r>
      <w:proofErr w:type="spellStart"/>
      <w:r w:rsidRPr="00A10FE4">
        <w:rPr>
          <w:szCs w:val="24"/>
          <w:lang w:val="ro-RO"/>
        </w:rPr>
        <w:t>spaţii</w:t>
      </w:r>
      <w:proofErr w:type="spellEnd"/>
      <w:r w:rsidRPr="00A10FE4">
        <w:rPr>
          <w:szCs w:val="24"/>
          <w:lang w:val="ro-RO"/>
        </w:rPr>
        <w:t xml:space="preserve"> protejate.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bCs/>
          <w:szCs w:val="24"/>
          <w:lang w:val="ro-RO"/>
        </w:rPr>
        <w:t xml:space="preserve">Producerea de material semincer </w:t>
      </w:r>
      <w:proofErr w:type="spellStart"/>
      <w:r w:rsidRPr="00A10FE4">
        <w:rPr>
          <w:bCs/>
          <w:szCs w:val="24"/>
          <w:lang w:val="ro-RO"/>
        </w:rPr>
        <w:t>şi</w:t>
      </w:r>
      <w:proofErr w:type="spellEnd"/>
      <w:r w:rsidRPr="00A10FE4">
        <w:rPr>
          <w:bCs/>
          <w:szCs w:val="24"/>
          <w:lang w:val="ro-RO"/>
        </w:rPr>
        <w:t xml:space="preserve"> săditor la plantele legumicole</w:t>
      </w:r>
      <w:r w:rsidRPr="00A10FE4">
        <w:rPr>
          <w:szCs w:val="24"/>
          <w:lang w:val="ro-RO"/>
        </w:rPr>
        <w:t>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proofErr w:type="spellStart"/>
      <w:r w:rsidRPr="00A10FE4">
        <w:rPr>
          <w:szCs w:val="24"/>
          <w:lang w:val="ro-RO"/>
        </w:rPr>
        <w:t>Înfiinţarea</w:t>
      </w:r>
      <w:proofErr w:type="spellEnd"/>
      <w:r w:rsidRPr="00A10FE4">
        <w:rPr>
          <w:szCs w:val="24"/>
          <w:lang w:val="ro-RO"/>
        </w:rPr>
        <w:t xml:space="preserve"> culturilor legumicole în câmp.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>Lucrări agrotehnice aplicate la cultura legumelor în câmp.</w:t>
      </w:r>
    </w:p>
    <w:p w:rsidR="00F96D6F" w:rsidRPr="00A10FE4" w:rsidRDefault="00F96D6F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>Lucrări fitotehnice aplicate la cultura legumelor în câmp.</w:t>
      </w:r>
    </w:p>
    <w:p w:rsidR="004A3021" w:rsidRPr="00A10FE4" w:rsidRDefault="004A3021" w:rsidP="00A10FE4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proofErr w:type="spellStart"/>
      <w:r w:rsidRPr="00A10FE4">
        <w:rPr>
          <w:szCs w:val="24"/>
          <w:lang w:val="ro-RO"/>
        </w:rPr>
        <w:t>Recolterea</w:t>
      </w:r>
      <w:proofErr w:type="spellEnd"/>
      <w:r w:rsidRPr="00A10FE4">
        <w:rPr>
          <w:szCs w:val="24"/>
          <w:lang w:val="ro-RO"/>
        </w:rPr>
        <w:t xml:space="preserve"> legumelor.</w:t>
      </w:r>
    </w:p>
    <w:p w:rsidR="00091432" w:rsidRDefault="00091432" w:rsidP="00F96D6F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szCs w:val="24"/>
          <w:lang w:val="ro-RO"/>
        </w:rPr>
      </w:pPr>
    </w:p>
    <w:p w:rsidR="00091432" w:rsidRPr="00091432" w:rsidRDefault="00091432" w:rsidP="0009143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  <w:szCs w:val="24"/>
          <w:lang w:val="ro-RO"/>
        </w:rPr>
      </w:pPr>
      <w:r w:rsidRPr="00091432">
        <w:rPr>
          <w:b/>
          <w:szCs w:val="24"/>
          <w:lang w:val="ro-RO"/>
        </w:rPr>
        <w:t>Bibliografie</w:t>
      </w:r>
    </w:p>
    <w:p w:rsidR="00091432" w:rsidRPr="00CB3DB7" w:rsidRDefault="00091432" w:rsidP="00A10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5" w:hanging="425"/>
        <w:jc w:val="both"/>
        <w:rPr>
          <w:szCs w:val="24"/>
          <w:lang w:val="ro-RO"/>
        </w:rPr>
      </w:pPr>
      <w:proofErr w:type="spellStart"/>
      <w:r w:rsidRPr="00CB3DB7">
        <w:rPr>
          <w:szCs w:val="24"/>
          <w:lang w:val="ro-RO"/>
        </w:rPr>
        <w:t>Hodossi</w:t>
      </w:r>
      <w:proofErr w:type="spellEnd"/>
      <w:r w:rsidRPr="00CB3DB7">
        <w:rPr>
          <w:szCs w:val="24"/>
          <w:lang w:val="ro-RO"/>
        </w:rPr>
        <w:t xml:space="preserve"> S., Kovács A., </w:t>
      </w:r>
      <w:proofErr w:type="spellStart"/>
      <w:r w:rsidRPr="00CB3DB7">
        <w:rPr>
          <w:szCs w:val="24"/>
          <w:lang w:val="ro-RO"/>
        </w:rPr>
        <w:t>Terbe</w:t>
      </w:r>
      <w:proofErr w:type="spellEnd"/>
      <w:r w:rsidRPr="00CB3DB7">
        <w:rPr>
          <w:szCs w:val="24"/>
          <w:lang w:val="ro-RO"/>
        </w:rPr>
        <w:t xml:space="preserve"> I. (</w:t>
      </w:r>
      <w:proofErr w:type="spellStart"/>
      <w:r w:rsidRPr="00CB3DB7">
        <w:rPr>
          <w:szCs w:val="24"/>
          <w:lang w:val="ro-RO"/>
        </w:rPr>
        <w:t>szerk</w:t>
      </w:r>
      <w:proofErr w:type="spellEnd"/>
      <w:r w:rsidRPr="00CB3DB7">
        <w:rPr>
          <w:szCs w:val="24"/>
          <w:lang w:val="ro-RO"/>
        </w:rPr>
        <w:t xml:space="preserve">.): </w:t>
      </w:r>
      <w:proofErr w:type="spellStart"/>
      <w:r w:rsidRPr="00CB3DB7">
        <w:rPr>
          <w:szCs w:val="24"/>
          <w:lang w:val="ro-RO"/>
        </w:rPr>
        <w:t>Zöldségtermesztés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szabadföldön</w:t>
      </w:r>
      <w:proofErr w:type="spellEnd"/>
      <w:r w:rsidRPr="00CB3DB7">
        <w:rPr>
          <w:szCs w:val="24"/>
          <w:lang w:val="ro-RO"/>
        </w:rPr>
        <w:t xml:space="preserve"> (Legumicultură în câmp deschis). </w:t>
      </w:r>
      <w:proofErr w:type="spellStart"/>
      <w:r w:rsidRPr="00CB3DB7">
        <w:rPr>
          <w:szCs w:val="24"/>
          <w:lang w:val="ro-RO"/>
        </w:rPr>
        <w:t>Mezőgazda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Kiadó</w:t>
      </w:r>
      <w:proofErr w:type="spellEnd"/>
      <w:r w:rsidRPr="00CB3DB7">
        <w:rPr>
          <w:szCs w:val="24"/>
          <w:lang w:val="ro-RO"/>
        </w:rPr>
        <w:t xml:space="preserve">. </w:t>
      </w:r>
      <w:proofErr w:type="spellStart"/>
      <w:r w:rsidRPr="00CB3DB7">
        <w:rPr>
          <w:szCs w:val="24"/>
          <w:lang w:val="ro-RO"/>
        </w:rPr>
        <w:t>Bp</w:t>
      </w:r>
      <w:proofErr w:type="spellEnd"/>
      <w:r w:rsidRPr="00CB3DB7">
        <w:rPr>
          <w:szCs w:val="24"/>
          <w:lang w:val="ro-RO"/>
        </w:rPr>
        <w:t>. 2009.</w:t>
      </w:r>
    </w:p>
    <w:p w:rsidR="00091432" w:rsidRPr="00CB3DB7" w:rsidRDefault="00091432" w:rsidP="00A10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5" w:hanging="425"/>
        <w:jc w:val="both"/>
        <w:rPr>
          <w:szCs w:val="24"/>
          <w:lang w:val="ro-RO"/>
        </w:rPr>
      </w:pPr>
      <w:r w:rsidRPr="00CB3DB7">
        <w:rPr>
          <w:szCs w:val="24"/>
          <w:lang w:val="ro-RO"/>
        </w:rPr>
        <w:t>Balázs S. (</w:t>
      </w:r>
      <w:proofErr w:type="spellStart"/>
      <w:r w:rsidRPr="00CB3DB7">
        <w:rPr>
          <w:szCs w:val="24"/>
          <w:lang w:val="ro-RO"/>
        </w:rPr>
        <w:t>szerk</w:t>
      </w:r>
      <w:proofErr w:type="spellEnd"/>
      <w:r w:rsidRPr="00CB3DB7">
        <w:rPr>
          <w:szCs w:val="24"/>
          <w:lang w:val="ro-RO"/>
        </w:rPr>
        <w:t xml:space="preserve">.): </w:t>
      </w:r>
      <w:proofErr w:type="spellStart"/>
      <w:r w:rsidRPr="00CB3DB7">
        <w:rPr>
          <w:szCs w:val="24"/>
          <w:lang w:val="ro-RO"/>
        </w:rPr>
        <w:t>Zöldségtermesztők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kézikönyve</w:t>
      </w:r>
      <w:proofErr w:type="spellEnd"/>
      <w:r w:rsidRPr="00CB3DB7">
        <w:rPr>
          <w:szCs w:val="24"/>
          <w:lang w:val="ro-RO"/>
        </w:rPr>
        <w:t xml:space="preserve"> (Manualul legumicultorilor). </w:t>
      </w:r>
      <w:proofErr w:type="spellStart"/>
      <w:r w:rsidRPr="00CB3DB7">
        <w:rPr>
          <w:szCs w:val="24"/>
          <w:lang w:val="ro-RO"/>
        </w:rPr>
        <w:t>Mezőgazda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Kiadó</w:t>
      </w:r>
      <w:proofErr w:type="spellEnd"/>
      <w:r w:rsidRPr="00CB3DB7">
        <w:rPr>
          <w:szCs w:val="24"/>
          <w:lang w:val="ro-RO"/>
        </w:rPr>
        <w:t xml:space="preserve">. </w:t>
      </w:r>
      <w:proofErr w:type="spellStart"/>
      <w:r w:rsidRPr="00CB3DB7">
        <w:rPr>
          <w:szCs w:val="24"/>
          <w:lang w:val="ro-RO"/>
        </w:rPr>
        <w:t>Bp</w:t>
      </w:r>
      <w:proofErr w:type="spellEnd"/>
      <w:r w:rsidRPr="00CB3DB7">
        <w:rPr>
          <w:szCs w:val="24"/>
          <w:lang w:val="ro-RO"/>
        </w:rPr>
        <w:t>. 1996.</w:t>
      </w:r>
    </w:p>
    <w:p w:rsidR="00091432" w:rsidRPr="00CB3DB7" w:rsidRDefault="00091432" w:rsidP="00A10FE4">
      <w:pPr>
        <w:spacing w:line="360" w:lineRule="auto"/>
        <w:ind w:left="425" w:hanging="425"/>
        <w:jc w:val="both"/>
        <w:rPr>
          <w:szCs w:val="24"/>
          <w:lang w:val="ro-RO"/>
        </w:rPr>
      </w:pPr>
      <w:r w:rsidRPr="00CB3DB7">
        <w:rPr>
          <w:szCs w:val="24"/>
          <w:lang w:val="ro-RO"/>
        </w:rPr>
        <w:t>V. Popescu, A. Popescu: Cultura legumelor de vară-toamnă.. Editura Ceres. 2011.</w:t>
      </w:r>
    </w:p>
    <w:p w:rsidR="00091432" w:rsidRPr="00CB3DB7" w:rsidRDefault="00091432" w:rsidP="00A10FE4">
      <w:pPr>
        <w:spacing w:line="360" w:lineRule="auto"/>
        <w:ind w:left="425" w:hanging="425"/>
        <w:jc w:val="both"/>
        <w:rPr>
          <w:szCs w:val="24"/>
          <w:lang w:val="ro-RO"/>
        </w:rPr>
      </w:pPr>
      <w:proofErr w:type="spellStart"/>
      <w:r w:rsidRPr="00CB3DB7">
        <w:rPr>
          <w:szCs w:val="24"/>
          <w:lang w:val="ro-RO"/>
        </w:rPr>
        <w:t>Indrea</w:t>
      </w:r>
      <w:proofErr w:type="spellEnd"/>
      <w:r w:rsidRPr="00CB3DB7">
        <w:rPr>
          <w:szCs w:val="24"/>
          <w:lang w:val="ro-RO"/>
        </w:rPr>
        <w:t xml:space="preserve"> D. (coord.): Cultura legumelor. Editura Ceres. 2012.</w:t>
      </w:r>
    </w:p>
    <w:p w:rsidR="00091432" w:rsidRPr="00F96D6F" w:rsidRDefault="00091432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ind w:left="425" w:hanging="425"/>
        <w:rPr>
          <w:color w:val="000000"/>
          <w:lang w:val="ro-RO"/>
        </w:rPr>
      </w:pPr>
      <w:proofErr w:type="spellStart"/>
      <w:r w:rsidRPr="00CB3DB7">
        <w:rPr>
          <w:szCs w:val="24"/>
          <w:lang w:val="ro-RO"/>
        </w:rPr>
        <w:t>Rubatzky</w:t>
      </w:r>
      <w:proofErr w:type="spellEnd"/>
      <w:r w:rsidRPr="00CB3DB7">
        <w:rPr>
          <w:szCs w:val="24"/>
          <w:lang w:val="ro-RO"/>
        </w:rPr>
        <w:t xml:space="preserve"> V. E., Yamaguchi M.: World </w:t>
      </w:r>
      <w:proofErr w:type="spellStart"/>
      <w:r w:rsidRPr="00CB3DB7">
        <w:rPr>
          <w:szCs w:val="24"/>
          <w:lang w:val="ro-RO"/>
        </w:rPr>
        <w:t>vegetables</w:t>
      </w:r>
      <w:proofErr w:type="spellEnd"/>
      <w:r w:rsidRPr="00CB3DB7">
        <w:rPr>
          <w:szCs w:val="24"/>
          <w:lang w:val="ro-RO"/>
        </w:rPr>
        <w:t xml:space="preserve">, </w:t>
      </w:r>
      <w:proofErr w:type="spellStart"/>
      <w:r w:rsidRPr="00CB3DB7">
        <w:rPr>
          <w:szCs w:val="24"/>
          <w:lang w:val="ro-RO"/>
        </w:rPr>
        <w:t>Principles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production</w:t>
      </w:r>
      <w:proofErr w:type="spellEnd"/>
      <w:r w:rsidRPr="00CB3DB7">
        <w:rPr>
          <w:szCs w:val="24"/>
          <w:lang w:val="ro-RO"/>
        </w:rPr>
        <w:t xml:space="preserve"> </w:t>
      </w:r>
      <w:proofErr w:type="spellStart"/>
      <w:r w:rsidRPr="00CB3DB7">
        <w:rPr>
          <w:szCs w:val="24"/>
          <w:lang w:val="ro-RO"/>
        </w:rPr>
        <w:t>and</w:t>
      </w:r>
      <w:proofErr w:type="spellEnd"/>
      <w:r w:rsidRPr="00CB3DB7">
        <w:rPr>
          <w:szCs w:val="24"/>
          <w:lang w:val="ro-RO"/>
        </w:rPr>
        <w:t xml:space="preserve"> nutritive </w:t>
      </w:r>
      <w:proofErr w:type="spellStart"/>
      <w:r w:rsidRPr="00CB3DB7">
        <w:rPr>
          <w:szCs w:val="24"/>
          <w:lang w:val="ro-RO"/>
        </w:rPr>
        <w:t>values</w:t>
      </w:r>
      <w:proofErr w:type="spellEnd"/>
      <w:r w:rsidRPr="00CB3DB7">
        <w:rPr>
          <w:szCs w:val="24"/>
          <w:lang w:val="ro-RO"/>
        </w:rPr>
        <w:t>. ITP New York. 1997.</w:t>
      </w:r>
    </w:p>
    <w:p w:rsidR="00F96D6F" w:rsidRDefault="00F96D6F" w:rsidP="00F96D6F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ind w:left="814"/>
        <w:rPr>
          <w:color w:val="000000"/>
          <w:lang w:val="ro-RO"/>
        </w:rPr>
      </w:pPr>
    </w:p>
    <w:p w:rsidR="00F96D6F" w:rsidRPr="004A3021" w:rsidRDefault="00F96D6F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F96D6F">
        <w:rPr>
          <w:b/>
        </w:rPr>
        <w:t>Legumicultură</w:t>
      </w:r>
      <w:proofErr w:type="spellEnd"/>
      <w:r w:rsidRPr="00F96D6F">
        <w:rPr>
          <w:b/>
        </w:rPr>
        <w:t xml:space="preserve"> special</w:t>
      </w:r>
      <w:r w:rsidRPr="00F96D6F">
        <w:rPr>
          <w:b/>
          <w:lang w:val="ro-RO"/>
        </w:rPr>
        <w:t>ă</w:t>
      </w:r>
    </w:p>
    <w:p w:rsidR="004A3021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</w:t>
      </w:r>
      <w:proofErr w:type="spellStart"/>
      <w:r w:rsidRPr="00A10FE4">
        <w:rPr>
          <w:szCs w:val="24"/>
          <w:lang w:val="ro-RO"/>
        </w:rPr>
        <w:t>solano-fructoase</w:t>
      </w:r>
      <w:proofErr w:type="spellEnd"/>
      <w:r w:rsidRPr="00A10FE4">
        <w:rPr>
          <w:szCs w:val="24"/>
          <w:lang w:val="ro-RO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>Tehnologia de cultură a tomatelor.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Tehnologia de cultură a ardeiului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vinetelor.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cucurbitacee.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lang w:val="ro-RO"/>
        </w:rPr>
      </w:pPr>
      <w:r w:rsidRPr="00A10FE4">
        <w:rPr>
          <w:lang w:val="ro-RO"/>
        </w:rPr>
        <w:t xml:space="preserve">Tehnologia de cultură a </w:t>
      </w:r>
      <w:proofErr w:type="spellStart"/>
      <w:r w:rsidRPr="00A10FE4">
        <w:rPr>
          <w:lang w:val="ro-RO"/>
        </w:rPr>
        <w:t>castraveţilor</w:t>
      </w:r>
      <w:proofErr w:type="spellEnd"/>
      <w:r w:rsidRPr="00A10FE4">
        <w:rPr>
          <w:lang w:val="ro-RO"/>
        </w:rPr>
        <w:t xml:space="preserve">, a pepenelui galben </w:t>
      </w:r>
      <w:proofErr w:type="spellStart"/>
      <w:r w:rsidRPr="00A10FE4">
        <w:rPr>
          <w:lang w:val="ro-RO"/>
        </w:rPr>
        <w:t>şi</w:t>
      </w:r>
      <w:proofErr w:type="spellEnd"/>
      <w:r w:rsidRPr="00A10FE4">
        <w:rPr>
          <w:lang w:val="ro-RO"/>
        </w:rPr>
        <w:t xml:space="preserve"> verde.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rădăcinoase.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Tehnologia de cultură a morcovului, a pătrunjelului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păstârnacului.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lastRenderedPageBreak/>
        <w:t xml:space="preserve">Tehnologia de cultură a </w:t>
      </w:r>
      <w:proofErr w:type="spellStart"/>
      <w:r w:rsidRPr="00A10FE4">
        <w:rPr>
          <w:szCs w:val="24"/>
          <w:lang w:val="ro-RO"/>
        </w:rPr>
        <w:t>ţelinei</w:t>
      </w:r>
      <w:proofErr w:type="spellEnd"/>
      <w:r w:rsidRPr="00A10FE4">
        <w:rPr>
          <w:szCs w:val="24"/>
          <w:lang w:val="ro-RO"/>
        </w:rPr>
        <w:t xml:space="preserve">, a ridichilor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sfeclei </w:t>
      </w:r>
      <w:proofErr w:type="spellStart"/>
      <w:r w:rsidRPr="00A10FE4">
        <w:rPr>
          <w:szCs w:val="24"/>
          <w:lang w:val="ro-RO"/>
        </w:rPr>
        <w:t>roşii</w:t>
      </w:r>
      <w:proofErr w:type="spellEnd"/>
      <w:r w:rsidRPr="00A10FE4">
        <w:rPr>
          <w:szCs w:val="24"/>
          <w:lang w:val="ro-RO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din grupa verzei.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Tehnologia de cultură a verzei de </w:t>
      </w:r>
      <w:proofErr w:type="spellStart"/>
      <w:r w:rsidRPr="00A10FE4">
        <w:rPr>
          <w:szCs w:val="24"/>
          <w:lang w:val="ro-RO"/>
        </w:rPr>
        <w:t>căpăţână</w:t>
      </w:r>
      <w:proofErr w:type="spellEnd"/>
      <w:r w:rsidRPr="00A10FE4">
        <w:rPr>
          <w:szCs w:val="24"/>
          <w:lang w:val="ro-RO"/>
        </w:rPr>
        <w:t xml:space="preserve">, a conopidei, a guliei, a verzei de Bruxelles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verzei </w:t>
      </w:r>
      <w:proofErr w:type="spellStart"/>
      <w:r w:rsidRPr="00A10FE4">
        <w:rPr>
          <w:szCs w:val="24"/>
          <w:lang w:val="ro-RO"/>
        </w:rPr>
        <w:t>chinezeşti</w:t>
      </w:r>
      <w:proofErr w:type="spellEnd"/>
      <w:r w:rsidRPr="00A10FE4">
        <w:rPr>
          <w:szCs w:val="24"/>
          <w:lang w:val="ro-RO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păstăioase. Tehnologia de cultură a mazării de grădină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f</w:t>
      </w:r>
      <w:bookmarkStart w:id="0" w:name="_GoBack"/>
      <w:bookmarkEnd w:id="0"/>
      <w:r w:rsidRPr="00A10FE4">
        <w:rPr>
          <w:szCs w:val="24"/>
          <w:lang w:val="ro-RO"/>
        </w:rPr>
        <w:t>asolei pentru păstăi.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bulboase. Tehnologia de cultură a cepei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usturoiului.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Prezentarea generală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caracterizarea legumelor </w:t>
      </w:r>
      <w:proofErr w:type="spellStart"/>
      <w:r w:rsidRPr="00A10FE4">
        <w:rPr>
          <w:szCs w:val="24"/>
          <w:lang w:val="ro-RO"/>
        </w:rPr>
        <w:t>verdeţuri</w:t>
      </w:r>
      <w:proofErr w:type="spellEnd"/>
      <w:r w:rsidRPr="00A10FE4">
        <w:rPr>
          <w:szCs w:val="24"/>
          <w:lang w:val="ro-RO"/>
        </w:rPr>
        <w:t xml:space="preserve">. Tehnologia de cultură a spanacului, a salatei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a pătrunjelului pentru frunze.</w:t>
      </w:r>
    </w:p>
    <w:p w:rsidR="00091432" w:rsidRPr="00A10FE4" w:rsidRDefault="00091432" w:rsidP="00A10FE4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  <w:r w:rsidRPr="00A10FE4">
        <w:rPr>
          <w:szCs w:val="24"/>
          <w:lang w:val="ro-RO"/>
        </w:rPr>
        <w:t xml:space="preserve">Cultura ciupercilor </w:t>
      </w:r>
      <w:proofErr w:type="spellStart"/>
      <w:r w:rsidRPr="00A10FE4">
        <w:rPr>
          <w:szCs w:val="24"/>
          <w:lang w:val="ro-RO"/>
        </w:rPr>
        <w:t>Pleurotus</w:t>
      </w:r>
      <w:proofErr w:type="spellEnd"/>
      <w:r w:rsidRPr="00A10FE4">
        <w:rPr>
          <w:szCs w:val="24"/>
          <w:lang w:val="ro-RO"/>
        </w:rPr>
        <w:t xml:space="preserve"> </w:t>
      </w:r>
      <w:proofErr w:type="spellStart"/>
      <w:r w:rsidRPr="00A10FE4">
        <w:rPr>
          <w:szCs w:val="24"/>
          <w:lang w:val="ro-RO"/>
        </w:rPr>
        <w:t>şi</w:t>
      </w:r>
      <w:proofErr w:type="spellEnd"/>
      <w:r w:rsidRPr="00A10FE4">
        <w:rPr>
          <w:szCs w:val="24"/>
          <w:lang w:val="ro-RO"/>
        </w:rPr>
        <w:t xml:space="preserve"> </w:t>
      </w:r>
      <w:proofErr w:type="spellStart"/>
      <w:r w:rsidRPr="00A10FE4">
        <w:rPr>
          <w:szCs w:val="24"/>
          <w:lang w:val="ro-RO"/>
        </w:rPr>
        <w:t>Champion</w:t>
      </w:r>
      <w:proofErr w:type="spellEnd"/>
      <w:r w:rsidRPr="00A10FE4">
        <w:rPr>
          <w:szCs w:val="24"/>
          <w:lang w:val="ro-RO"/>
        </w:rPr>
        <w:t>.</w:t>
      </w:r>
    </w:p>
    <w:p w:rsidR="00091432" w:rsidRDefault="00091432" w:rsidP="0009143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szCs w:val="24"/>
          <w:lang w:val="ro-RO"/>
        </w:rPr>
      </w:pPr>
    </w:p>
    <w:p w:rsidR="00091432" w:rsidRDefault="00091432" w:rsidP="0009143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>B</w:t>
      </w:r>
      <w:r w:rsidRPr="00091432">
        <w:rPr>
          <w:b/>
          <w:szCs w:val="24"/>
          <w:lang w:val="ro-RO"/>
        </w:rPr>
        <w:t>ibliografie</w:t>
      </w:r>
    </w:p>
    <w:p w:rsidR="00091432" w:rsidRPr="00D920F9" w:rsidRDefault="00091432" w:rsidP="00A10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5" w:hanging="425"/>
        <w:jc w:val="both"/>
        <w:rPr>
          <w:szCs w:val="24"/>
          <w:lang w:val="ro-RO"/>
        </w:rPr>
      </w:pPr>
      <w:proofErr w:type="spellStart"/>
      <w:r w:rsidRPr="00D920F9">
        <w:rPr>
          <w:szCs w:val="24"/>
          <w:lang w:val="ro-RO"/>
        </w:rPr>
        <w:t>Hodossi</w:t>
      </w:r>
      <w:proofErr w:type="spellEnd"/>
      <w:r w:rsidRPr="00D920F9">
        <w:rPr>
          <w:szCs w:val="24"/>
          <w:lang w:val="ro-RO"/>
        </w:rPr>
        <w:t xml:space="preserve"> S., Kovács A., </w:t>
      </w:r>
      <w:proofErr w:type="spellStart"/>
      <w:r w:rsidRPr="00D920F9">
        <w:rPr>
          <w:szCs w:val="24"/>
          <w:lang w:val="ro-RO"/>
        </w:rPr>
        <w:t>Terbe</w:t>
      </w:r>
      <w:proofErr w:type="spellEnd"/>
      <w:r w:rsidRPr="00D920F9">
        <w:rPr>
          <w:szCs w:val="24"/>
          <w:lang w:val="ro-RO"/>
        </w:rPr>
        <w:t xml:space="preserve"> I. (</w:t>
      </w:r>
      <w:proofErr w:type="spellStart"/>
      <w:r w:rsidRPr="00D920F9">
        <w:rPr>
          <w:szCs w:val="24"/>
          <w:lang w:val="ro-RO"/>
        </w:rPr>
        <w:t>szerk</w:t>
      </w:r>
      <w:proofErr w:type="spellEnd"/>
      <w:r w:rsidRPr="00D920F9">
        <w:rPr>
          <w:szCs w:val="24"/>
          <w:lang w:val="ro-RO"/>
        </w:rPr>
        <w:t xml:space="preserve">.): </w:t>
      </w:r>
      <w:proofErr w:type="spellStart"/>
      <w:r w:rsidRPr="00D920F9">
        <w:rPr>
          <w:szCs w:val="24"/>
          <w:lang w:val="ro-RO"/>
        </w:rPr>
        <w:t>Zöldségtermesztés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szabadföldön</w:t>
      </w:r>
      <w:proofErr w:type="spellEnd"/>
      <w:r w:rsidRPr="00D920F9">
        <w:rPr>
          <w:szCs w:val="24"/>
          <w:lang w:val="ro-RO"/>
        </w:rPr>
        <w:t xml:space="preserve"> (Legumicultură în câmp deschis). </w:t>
      </w:r>
      <w:proofErr w:type="spellStart"/>
      <w:r w:rsidRPr="00D920F9">
        <w:rPr>
          <w:szCs w:val="24"/>
          <w:lang w:val="ro-RO"/>
        </w:rPr>
        <w:t>Mezőgazda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Kiadó</w:t>
      </w:r>
      <w:proofErr w:type="spellEnd"/>
      <w:r w:rsidRPr="00D920F9">
        <w:rPr>
          <w:szCs w:val="24"/>
          <w:lang w:val="ro-RO"/>
        </w:rPr>
        <w:t xml:space="preserve">. </w:t>
      </w:r>
      <w:proofErr w:type="spellStart"/>
      <w:r w:rsidRPr="00D920F9">
        <w:rPr>
          <w:szCs w:val="24"/>
          <w:lang w:val="ro-RO"/>
        </w:rPr>
        <w:t>Bp</w:t>
      </w:r>
      <w:proofErr w:type="spellEnd"/>
      <w:r w:rsidRPr="00D920F9">
        <w:rPr>
          <w:szCs w:val="24"/>
          <w:lang w:val="ro-RO"/>
        </w:rPr>
        <w:t>. 2009.</w:t>
      </w:r>
    </w:p>
    <w:p w:rsidR="00091432" w:rsidRPr="00D920F9" w:rsidRDefault="00091432" w:rsidP="00A10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425" w:hanging="425"/>
        <w:jc w:val="both"/>
        <w:rPr>
          <w:szCs w:val="24"/>
          <w:lang w:val="ro-RO"/>
        </w:rPr>
      </w:pPr>
      <w:r w:rsidRPr="00D920F9">
        <w:rPr>
          <w:szCs w:val="24"/>
          <w:lang w:val="ro-RO"/>
        </w:rPr>
        <w:t>Balázs S. (</w:t>
      </w:r>
      <w:proofErr w:type="spellStart"/>
      <w:r w:rsidRPr="00D920F9">
        <w:rPr>
          <w:szCs w:val="24"/>
          <w:lang w:val="ro-RO"/>
        </w:rPr>
        <w:t>szerk</w:t>
      </w:r>
      <w:proofErr w:type="spellEnd"/>
      <w:r w:rsidRPr="00D920F9">
        <w:rPr>
          <w:szCs w:val="24"/>
          <w:lang w:val="ro-RO"/>
        </w:rPr>
        <w:t xml:space="preserve">.): </w:t>
      </w:r>
      <w:proofErr w:type="spellStart"/>
      <w:r w:rsidRPr="00D920F9">
        <w:rPr>
          <w:szCs w:val="24"/>
          <w:lang w:val="ro-RO"/>
        </w:rPr>
        <w:t>Zöldségtermesztők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kézikönyve</w:t>
      </w:r>
      <w:proofErr w:type="spellEnd"/>
      <w:r w:rsidRPr="00D920F9">
        <w:rPr>
          <w:szCs w:val="24"/>
          <w:lang w:val="ro-RO"/>
        </w:rPr>
        <w:t xml:space="preserve"> (Manualul legumicultorilor). </w:t>
      </w:r>
      <w:proofErr w:type="spellStart"/>
      <w:r w:rsidRPr="00D920F9">
        <w:rPr>
          <w:szCs w:val="24"/>
          <w:lang w:val="ro-RO"/>
        </w:rPr>
        <w:t>Mezőgazda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Kiadó</w:t>
      </w:r>
      <w:proofErr w:type="spellEnd"/>
      <w:r w:rsidRPr="00D920F9">
        <w:rPr>
          <w:szCs w:val="24"/>
          <w:lang w:val="ro-RO"/>
        </w:rPr>
        <w:t xml:space="preserve">. </w:t>
      </w:r>
      <w:proofErr w:type="spellStart"/>
      <w:r w:rsidRPr="00D920F9">
        <w:rPr>
          <w:szCs w:val="24"/>
          <w:lang w:val="ro-RO"/>
        </w:rPr>
        <w:t>Bp</w:t>
      </w:r>
      <w:proofErr w:type="spellEnd"/>
      <w:r w:rsidRPr="00D920F9">
        <w:rPr>
          <w:szCs w:val="24"/>
          <w:lang w:val="ro-RO"/>
        </w:rPr>
        <w:t>. 1996.</w:t>
      </w:r>
    </w:p>
    <w:p w:rsidR="00091432" w:rsidRPr="00D920F9" w:rsidRDefault="00091432" w:rsidP="00A10FE4">
      <w:pPr>
        <w:spacing w:line="360" w:lineRule="auto"/>
        <w:ind w:left="425" w:hanging="425"/>
        <w:jc w:val="both"/>
        <w:rPr>
          <w:szCs w:val="24"/>
          <w:lang w:val="ro-RO"/>
        </w:rPr>
      </w:pPr>
      <w:r w:rsidRPr="00D920F9">
        <w:rPr>
          <w:szCs w:val="24"/>
          <w:lang w:val="ro-RO"/>
        </w:rPr>
        <w:t>V. Popescu, A. Popescu: Cultura legumelor de vară-toamnă.. Editura Ceres. 2011.</w:t>
      </w:r>
    </w:p>
    <w:p w:rsidR="00091432" w:rsidRPr="00D920F9" w:rsidRDefault="00091432" w:rsidP="00A10FE4">
      <w:pPr>
        <w:spacing w:line="360" w:lineRule="auto"/>
        <w:ind w:left="425" w:hanging="425"/>
        <w:jc w:val="both"/>
        <w:rPr>
          <w:szCs w:val="24"/>
          <w:lang w:val="ro-RO"/>
        </w:rPr>
      </w:pPr>
      <w:proofErr w:type="spellStart"/>
      <w:r w:rsidRPr="00D920F9">
        <w:rPr>
          <w:szCs w:val="24"/>
          <w:lang w:val="ro-RO"/>
        </w:rPr>
        <w:t>Indrea</w:t>
      </w:r>
      <w:proofErr w:type="spellEnd"/>
      <w:r w:rsidRPr="00D920F9">
        <w:rPr>
          <w:szCs w:val="24"/>
          <w:lang w:val="ro-RO"/>
        </w:rPr>
        <w:t xml:space="preserve"> D. (coord.): Cultura legumelor. Editura Ceres. 2012.</w:t>
      </w:r>
    </w:p>
    <w:p w:rsidR="00091432" w:rsidRPr="00091432" w:rsidRDefault="00091432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ind w:left="425" w:hanging="425"/>
        <w:rPr>
          <w:b/>
          <w:color w:val="000000"/>
          <w:lang w:val="ro-RO"/>
        </w:rPr>
      </w:pPr>
      <w:proofErr w:type="spellStart"/>
      <w:r w:rsidRPr="00D920F9">
        <w:rPr>
          <w:szCs w:val="24"/>
          <w:lang w:val="ro-RO"/>
        </w:rPr>
        <w:t>Rubatzky</w:t>
      </w:r>
      <w:proofErr w:type="spellEnd"/>
      <w:r w:rsidRPr="00D920F9">
        <w:rPr>
          <w:szCs w:val="24"/>
          <w:lang w:val="ro-RO"/>
        </w:rPr>
        <w:t xml:space="preserve"> V. E., Yamaguchi M.: World </w:t>
      </w:r>
      <w:proofErr w:type="spellStart"/>
      <w:r w:rsidRPr="00D920F9">
        <w:rPr>
          <w:szCs w:val="24"/>
          <w:lang w:val="ro-RO"/>
        </w:rPr>
        <w:t>vegetables</w:t>
      </w:r>
      <w:proofErr w:type="spellEnd"/>
      <w:r w:rsidRPr="00D920F9">
        <w:rPr>
          <w:szCs w:val="24"/>
          <w:lang w:val="ro-RO"/>
        </w:rPr>
        <w:t xml:space="preserve">, </w:t>
      </w:r>
      <w:proofErr w:type="spellStart"/>
      <w:r w:rsidRPr="00D920F9">
        <w:rPr>
          <w:szCs w:val="24"/>
          <w:lang w:val="ro-RO"/>
        </w:rPr>
        <w:t>Principles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production</w:t>
      </w:r>
      <w:proofErr w:type="spellEnd"/>
      <w:r w:rsidRPr="00D920F9">
        <w:rPr>
          <w:szCs w:val="24"/>
          <w:lang w:val="ro-RO"/>
        </w:rPr>
        <w:t xml:space="preserve"> </w:t>
      </w:r>
      <w:proofErr w:type="spellStart"/>
      <w:r w:rsidRPr="00D920F9">
        <w:rPr>
          <w:szCs w:val="24"/>
          <w:lang w:val="ro-RO"/>
        </w:rPr>
        <w:t>and</w:t>
      </w:r>
      <w:proofErr w:type="spellEnd"/>
      <w:r w:rsidRPr="00D920F9">
        <w:rPr>
          <w:szCs w:val="24"/>
          <w:lang w:val="ro-RO"/>
        </w:rPr>
        <w:t xml:space="preserve"> nutritive </w:t>
      </w:r>
      <w:proofErr w:type="spellStart"/>
      <w:r w:rsidRPr="00D920F9">
        <w:rPr>
          <w:szCs w:val="24"/>
          <w:lang w:val="ro-RO"/>
        </w:rPr>
        <w:t>values</w:t>
      </w:r>
      <w:proofErr w:type="spellEnd"/>
      <w:r w:rsidRPr="00D920F9">
        <w:rPr>
          <w:szCs w:val="24"/>
          <w:lang w:val="ro-RO"/>
        </w:rPr>
        <w:t>. ITP New York. 1997.</w:t>
      </w:r>
    </w:p>
    <w:p w:rsidR="00F96D6F" w:rsidRDefault="00F96D6F" w:rsidP="00F96D6F">
      <w:pPr>
        <w:pStyle w:val="ListParagraph"/>
        <w:rPr>
          <w:b/>
        </w:rPr>
      </w:pPr>
    </w:p>
    <w:p w:rsidR="00AC7A5B" w:rsidRPr="00091432" w:rsidRDefault="00F96D6F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jc w:val="both"/>
        <w:rPr>
          <w:szCs w:val="24"/>
          <w:lang w:val="ro-RO"/>
        </w:rPr>
      </w:pPr>
      <w:proofErr w:type="spellStart"/>
      <w:r w:rsidRPr="00F96D6F">
        <w:rPr>
          <w:b/>
        </w:rPr>
        <w:t>Culturi</w:t>
      </w:r>
      <w:proofErr w:type="spellEnd"/>
      <w:r w:rsidRPr="00F96D6F">
        <w:rPr>
          <w:b/>
        </w:rPr>
        <w:t xml:space="preserve"> </w:t>
      </w:r>
      <w:proofErr w:type="spellStart"/>
      <w:r w:rsidRPr="00F96D6F">
        <w:rPr>
          <w:b/>
        </w:rPr>
        <w:t>fo</w:t>
      </w:r>
      <w:r>
        <w:rPr>
          <w:b/>
        </w:rPr>
        <w:t>rţate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legumicultură</w:t>
      </w:r>
      <w:proofErr w:type="spellEnd"/>
    </w:p>
    <w:p w:rsidR="00091432" w:rsidRDefault="00091432" w:rsidP="0009143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jc w:val="both"/>
        <w:rPr>
          <w:b/>
        </w:rPr>
      </w:pPr>
    </w:p>
    <w:p w:rsidR="00091432" w:rsidRPr="00A10FE4" w:rsidRDefault="00091432" w:rsidP="00A10FE4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jc w:val="both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Importanţa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şi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locul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culturilor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forţate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cadrul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legumiculturii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3"/>
        </w:numPr>
        <w:spacing w:line="360" w:lineRule="auto"/>
        <w:jc w:val="both"/>
        <w:textDirection w:val="btLr"/>
        <w:textAlignment w:val="top"/>
        <w:outlineLvl w:val="0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Sisteme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şi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metode</w:t>
      </w:r>
      <w:proofErr w:type="spellEnd"/>
      <w:r w:rsidRPr="00A10FE4">
        <w:rPr>
          <w:rFonts w:eastAsia="Times New Roman"/>
          <w:szCs w:val="24"/>
        </w:rPr>
        <w:t xml:space="preserve"> de </w:t>
      </w:r>
      <w:proofErr w:type="spellStart"/>
      <w:r w:rsidRPr="00A10FE4">
        <w:rPr>
          <w:rFonts w:eastAsia="Times New Roman"/>
          <w:szCs w:val="24"/>
        </w:rPr>
        <w:t>cultură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spaţii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protejate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jc w:val="both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Particularităţile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tehnolgiei</w:t>
      </w:r>
      <w:proofErr w:type="spellEnd"/>
      <w:r w:rsidRPr="00A10FE4">
        <w:rPr>
          <w:rFonts w:eastAsia="Times New Roman"/>
          <w:szCs w:val="24"/>
        </w:rPr>
        <w:t xml:space="preserve"> de </w:t>
      </w:r>
      <w:proofErr w:type="spellStart"/>
      <w:r w:rsidRPr="00A10FE4">
        <w:rPr>
          <w:rFonts w:eastAsia="Times New Roman"/>
          <w:szCs w:val="24"/>
        </w:rPr>
        <w:t>cultivare</w:t>
      </w:r>
      <w:proofErr w:type="spellEnd"/>
      <w:r w:rsidRPr="00A10FE4">
        <w:rPr>
          <w:rFonts w:eastAsia="Times New Roman"/>
          <w:szCs w:val="24"/>
        </w:rPr>
        <w:t xml:space="preserve"> a </w:t>
      </w:r>
      <w:proofErr w:type="spellStart"/>
      <w:r w:rsidRPr="00A10FE4">
        <w:rPr>
          <w:rFonts w:eastAsia="Times New Roman"/>
          <w:szCs w:val="24"/>
        </w:rPr>
        <w:t>ardeiului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spaţii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protejate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jc w:val="both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Particularităţile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tehnolgiei</w:t>
      </w:r>
      <w:proofErr w:type="spellEnd"/>
      <w:r w:rsidRPr="00A10FE4">
        <w:rPr>
          <w:rFonts w:eastAsia="Times New Roman"/>
          <w:szCs w:val="24"/>
        </w:rPr>
        <w:t xml:space="preserve"> de </w:t>
      </w:r>
      <w:proofErr w:type="spellStart"/>
      <w:r w:rsidRPr="00A10FE4">
        <w:rPr>
          <w:rFonts w:eastAsia="Times New Roman"/>
          <w:szCs w:val="24"/>
        </w:rPr>
        <w:t>cultivare</w:t>
      </w:r>
      <w:proofErr w:type="spellEnd"/>
      <w:r w:rsidRPr="00A10FE4">
        <w:rPr>
          <w:rFonts w:eastAsia="Times New Roman"/>
          <w:szCs w:val="24"/>
        </w:rPr>
        <w:t xml:space="preserve"> a </w:t>
      </w:r>
      <w:proofErr w:type="spellStart"/>
      <w:r w:rsidRPr="00A10FE4">
        <w:rPr>
          <w:rFonts w:eastAsia="Times New Roman"/>
          <w:szCs w:val="24"/>
        </w:rPr>
        <w:t>castraveţilor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spaţii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protejate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Pr="00A10FE4" w:rsidRDefault="00091432" w:rsidP="00A10FE4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jc w:val="both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Particularităţile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tehnolgiei</w:t>
      </w:r>
      <w:proofErr w:type="spellEnd"/>
      <w:r w:rsidRPr="00A10FE4">
        <w:rPr>
          <w:rFonts w:eastAsia="Times New Roman"/>
          <w:szCs w:val="24"/>
        </w:rPr>
        <w:t xml:space="preserve"> de </w:t>
      </w:r>
      <w:proofErr w:type="spellStart"/>
      <w:r w:rsidRPr="00A10FE4">
        <w:rPr>
          <w:rFonts w:eastAsia="Times New Roman"/>
          <w:szCs w:val="24"/>
        </w:rPr>
        <w:t>cultivare</w:t>
      </w:r>
      <w:proofErr w:type="spellEnd"/>
      <w:r w:rsidRPr="00A10FE4">
        <w:rPr>
          <w:rFonts w:eastAsia="Times New Roman"/>
          <w:szCs w:val="24"/>
        </w:rPr>
        <w:t xml:space="preserve"> a </w:t>
      </w:r>
      <w:proofErr w:type="spellStart"/>
      <w:r w:rsidRPr="00A10FE4">
        <w:rPr>
          <w:rFonts w:eastAsia="Times New Roman"/>
          <w:szCs w:val="24"/>
        </w:rPr>
        <w:t>pepenilor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şi</w:t>
      </w:r>
      <w:proofErr w:type="spellEnd"/>
      <w:r w:rsidRPr="00A10FE4">
        <w:rPr>
          <w:rFonts w:eastAsia="Times New Roman"/>
          <w:szCs w:val="24"/>
        </w:rPr>
        <w:t xml:space="preserve"> a </w:t>
      </w:r>
      <w:proofErr w:type="spellStart"/>
      <w:r w:rsidRPr="00A10FE4">
        <w:rPr>
          <w:rFonts w:eastAsia="Times New Roman"/>
          <w:szCs w:val="24"/>
        </w:rPr>
        <w:t>culturilor</w:t>
      </w:r>
      <w:proofErr w:type="spellEnd"/>
      <w:r w:rsidRPr="00A10FE4">
        <w:rPr>
          <w:rFonts w:eastAsia="Times New Roman"/>
          <w:szCs w:val="24"/>
        </w:rPr>
        <w:t xml:space="preserve"> de legume </w:t>
      </w:r>
      <w:proofErr w:type="spellStart"/>
      <w:r w:rsidRPr="00A10FE4">
        <w:rPr>
          <w:rFonts w:eastAsia="Times New Roman"/>
          <w:szCs w:val="24"/>
        </w:rPr>
        <w:t>verdeţuri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timpurii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spaţii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protejate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Pr="00A10FE4" w:rsidRDefault="00091432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ind w:left="94"/>
        <w:jc w:val="both"/>
        <w:rPr>
          <w:rFonts w:eastAsia="Times New Roman"/>
          <w:szCs w:val="24"/>
        </w:rPr>
      </w:pPr>
      <w:proofErr w:type="spellStart"/>
      <w:r w:rsidRPr="00A10FE4">
        <w:rPr>
          <w:rFonts w:eastAsia="Times New Roman"/>
          <w:szCs w:val="24"/>
        </w:rPr>
        <w:t>Recoltarea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şi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valorificarea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producţiei</w:t>
      </w:r>
      <w:proofErr w:type="spellEnd"/>
      <w:r w:rsidRPr="00A10FE4">
        <w:rPr>
          <w:rFonts w:eastAsia="Times New Roman"/>
          <w:szCs w:val="24"/>
        </w:rPr>
        <w:t xml:space="preserve"> de legume </w:t>
      </w:r>
      <w:proofErr w:type="gramStart"/>
      <w:r w:rsidRPr="00A10FE4">
        <w:rPr>
          <w:rFonts w:eastAsia="Times New Roman"/>
          <w:szCs w:val="24"/>
        </w:rPr>
        <w:t>cultivate</w:t>
      </w:r>
      <w:proofErr w:type="gram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în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sistem</w:t>
      </w:r>
      <w:proofErr w:type="spellEnd"/>
      <w:r w:rsidRPr="00A10FE4">
        <w:rPr>
          <w:rFonts w:eastAsia="Times New Roman"/>
          <w:szCs w:val="24"/>
        </w:rPr>
        <w:t xml:space="preserve"> </w:t>
      </w:r>
      <w:proofErr w:type="spellStart"/>
      <w:r w:rsidRPr="00A10FE4">
        <w:rPr>
          <w:rFonts w:eastAsia="Times New Roman"/>
          <w:szCs w:val="24"/>
        </w:rPr>
        <w:t>forţat</w:t>
      </w:r>
      <w:proofErr w:type="spellEnd"/>
      <w:r w:rsidRPr="00A10FE4">
        <w:rPr>
          <w:rFonts w:eastAsia="Times New Roman"/>
          <w:szCs w:val="24"/>
        </w:rPr>
        <w:t>.</w:t>
      </w:r>
    </w:p>
    <w:p w:rsidR="00091432" w:rsidRDefault="00091432" w:rsidP="0009143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jc w:val="both"/>
        <w:rPr>
          <w:rFonts w:eastAsia="Times New Roman"/>
          <w:szCs w:val="24"/>
        </w:rPr>
      </w:pPr>
    </w:p>
    <w:p w:rsidR="00091432" w:rsidRPr="00091432" w:rsidRDefault="00091432" w:rsidP="00091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hanging="2"/>
        <w:jc w:val="both"/>
        <w:rPr>
          <w:b/>
        </w:rPr>
      </w:pPr>
      <w:proofErr w:type="spellStart"/>
      <w:r w:rsidRPr="00091432">
        <w:rPr>
          <w:rFonts w:eastAsia="Times New Roman"/>
          <w:b/>
          <w:szCs w:val="24"/>
        </w:rPr>
        <w:lastRenderedPageBreak/>
        <w:t>Bibliografie</w:t>
      </w:r>
      <w:proofErr w:type="spellEnd"/>
      <w:r w:rsidRPr="00091432">
        <w:rPr>
          <w:b/>
        </w:rPr>
        <w:t xml:space="preserve"> </w:t>
      </w:r>
    </w:p>
    <w:p w:rsidR="00091432" w:rsidRDefault="00091432" w:rsidP="00A10FE4">
      <w:pPr>
        <w:spacing w:line="360" w:lineRule="auto"/>
        <w:ind w:left="425" w:hanging="425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Balázs</w:t>
      </w:r>
      <w:proofErr w:type="spellEnd"/>
      <w:r>
        <w:rPr>
          <w:rFonts w:eastAsia="Times New Roman"/>
          <w:szCs w:val="24"/>
        </w:rPr>
        <w:t xml:space="preserve"> S. (</w:t>
      </w:r>
      <w:proofErr w:type="spellStart"/>
      <w:r>
        <w:rPr>
          <w:rFonts w:eastAsia="Times New Roman"/>
          <w:szCs w:val="24"/>
        </w:rPr>
        <w:t>szerk</w:t>
      </w:r>
      <w:proofErr w:type="spellEnd"/>
      <w:r>
        <w:rPr>
          <w:rFonts w:eastAsia="Times New Roman"/>
          <w:szCs w:val="24"/>
        </w:rPr>
        <w:t xml:space="preserve">.): A </w:t>
      </w:r>
      <w:proofErr w:type="spellStart"/>
      <w:r>
        <w:rPr>
          <w:rFonts w:eastAsia="Times New Roman"/>
          <w:szCs w:val="24"/>
        </w:rPr>
        <w:t>zöldséghajtatás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kézikönyve</w:t>
      </w:r>
      <w:proofErr w:type="spellEnd"/>
      <w:r>
        <w:rPr>
          <w:rFonts w:eastAsia="Times New Roman"/>
          <w:szCs w:val="24"/>
        </w:rPr>
        <w:t xml:space="preserve"> (Manual de </w:t>
      </w:r>
      <w:proofErr w:type="spellStart"/>
      <w:r>
        <w:rPr>
          <w:rFonts w:eastAsia="Times New Roman"/>
          <w:szCs w:val="24"/>
        </w:rPr>
        <w:t>culturi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forţate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în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legumicultură</w:t>
      </w:r>
      <w:proofErr w:type="spellEnd"/>
      <w:r>
        <w:rPr>
          <w:rFonts w:eastAsia="Times New Roman"/>
          <w:szCs w:val="24"/>
        </w:rPr>
        <w:t xml:space="preserve">). </w:t>
      </w:r>
      <w:proofErr w:type="spellStart"/>
      <w:r>
        <w:rPr>
          <w:rFonts w:eastAsia="Times New Roman"/>
          <w:szCs w:val="24"/>
        </w:rPr>
        <w:t>Mezőgazda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Kiadó</w:t>
      </w:r>
      <w:proofErr w:type="spellEnd"/>
      <w:r>
        <w:rPr>
          <w:rFonts w:eastAsia="Times New Roman"/>
          <w:szCs w:val="24"/>
        </w:rPr>
        <w:t>, 2000.</w:t>
      </w:r>
    </w:p>
    <w:p w:rsidR="00091432" w:rsidRPr="00F96D6F" w:rsidRDefault="00091432" w:rsidP="00A10FE4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ind w:left="425" w:hanging="425"/>
        <w:jc w:val="both"/>
        <w:rPr>
          <w:szCs w:val="24"/>
          <w:lang w:val="ro-RO"/>
        </w:rPr>
      </w:pPr>
      <w:r>
        <w:rPr>
          <w:rFonts w:eastAsia="Times New Roman"/>
          <w:szCs w:val="24"/>
        </w:rPr>
        <w:t xml:space="preserve">V. </w:t>
      </w:r>
      <w:proofErr w:type="spellStart"/>
      <w:r>
        <w:rPr>
          <w:rFonts w:eastAsia="Times New Roman"/>
          <w:szCs w:val="24"/>
        </w:rPr>
        <w:t>Popescu</w:t>
      </w:r>
      <w:proofErr w:type="spellEnd"/>
      <w:r>
        <w:rPr>
          <w:rFonts w:eastAsia="Times New Roman"/>
          <w:szCs w:val="24"/>
        </w:rPr>
        <w:t xml:space="preserve">, A. </w:t>
      </w:r>
      <w:proofErr w:type="spellStart"/>
      <w:r>
        <w:rPr>
          <w:rFonts w:eastAsia="Times New Roman"/>
          <w:szCs w:val="24"/>
        </w:rPr>
        <w:t>Popescu</w:t>
      </w:r>
      <w:proofErr w:type="spellEnd"/>
      <w:r>
        <w:rPr>
          <w:rFonts w:eastAsia="Times New Roman"/>
          <w:szCs w:val="24"/>
        </w:rPr>
        <w:t xml:space="preserve">: </w:t>
      </w:r>
      <w:proofErr w:type="spellStart"/>
      <w:r>
        <w:rPr>
          <w:rFonts w:eastAsia="Times New Roman"/>
          <w:szCs w:val="24"/>
        </w:rPr>
        <w:t>Cultura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legumelor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în</w:t>
      </w:r>
      <w:proofErr w:type="spellEnd"/>
      <w:r>
        <w:rPr>
          <w:rFonts w:eastAsia="Times New Roman"/>
          <w:szCs w:val="24"/>
        </w:rPr>
        <w:t xml:space="preserve"> sere, </w:t>
      </w:r>
      <w:proofErr w:type="spellStart"/>
      <w:r>
        <w:rPr>
          <w:rFonts w:eastAsia="Times New Roman"/>
          <w:szCs w:val="24"/>
        </w:rPr>
        <w:t>solarii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şi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răsadniţe</w:t>
      </w:r>
      <w:proofErr w:type="spellEnd"/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Editura</w:t>
      </w:r>
      <w:proofErr w:type="spellEnd"/>
      <w:r>
        <w:rPr>
          <w:rFonts w:eastAsia="Times New Roman"/>
          <w:szCs w:val="24"/>
        </w:rPr>
        <w:t xml:space="preserve"> Ceres. 2012.</w:t>
      </w:r>
    </w:p>
    <w:sectPr w:rsidR="00091432" w:rsidRPr="00F96D6F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601"/>
    <w:multiLevelType w:val="multilevel"/>
    <w:tmpl w:val="D14CD0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305D47"/>
    <w:multiLevelType w:val="hybridMultilevel"/>
    <w:tmpl w:val="59F8E66C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4F83"/>
    <w:multiLevelType w:val="hybridMultilevel"/>
    <w:tmpl w:val="A48886D0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228C0195"/>
    <w:multiLevelType w:val="hybridMultilevel"/>
    <w:tmpl w:val="CC6CD106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8F90DEE"/>
    <w:multiLevelType w:val="hybridMultilevel"/>
    <w:tmpl w:val="2D9C470A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3433CE4"/>
    <w:multiLevelType w:val="hybridMultilevel"/>
    <w:tmpl w:val="7098F2C0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5A650C2"/>
    <w:multiLevelType w:val="multilevel"/>
    <w:tmpl w:val="D0CE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DF3D60"/>
    <w:multiLevelType w:val="multilevel"/>
    <w:tmpl w:val="83A6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091432"/>
    <w:rsid w:val="000C0D76"/>
    <w:rsid w:val="002E0415"/>
    <w:rsid w:val="004A3021"/>
    <w:rsid w:val="004E004C"/>
    <w:rsid w:val="006B3516"/>
    <w:rsid w:val="0077141E"/>
    <w:rsid w:val="007F4394"/>
    <w:rsid w:val="009F7BBC"/>
    <w:rsid w:val="00A10FE4"/>
    <w:rsid w:val="00A71FC4"/>
    <w:rsid w:val="00AC7A5B"/>
    <w:rsid w:val="00F71ED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A75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3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yperlink">
    <w:name w:val="Hyperlink"/>
    <w:uiPriority w:val="99"/>
    <w:unhideWhenUsed/>
    <w:rsid w:val="0077141E"/>
    <w:rPr>
      <w:color w:val="0563C1"/>
      <w:u w:val="single"/>
    </w:rPr>
  </w:style>
  <w:style w:type="character" w:customStyle="1" w:styleId="apple-tab-span">
    <w:name w:val="apple-tab-span"/>
    <w:basedOn w:val="DefaultParagraphFont"/>
    <w:rsid w:val="00F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kertesz</cp:lastModifiedBy>
  <cp:revision>5</cp:revision>
  <dcterms:created xsi:type="dcterms:W3CDTF">2022-04-28T04:31:00Z</dcterms:created>
  <dcterms:modified xsi:type="dcterms:W3CDTF">2022-04-29T12:35:00Z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