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5B" w:rsidRPr="008A5A2F" w:rsidRDefault="004E004C">
      <w:pPr>
        <w:rPr>
          <w:b/>
          <w:lang w:val="ro-RO"/>
        </w:rPr>
      </w:pPr>
      <w:r w:rsidRPr="008A5A2F">
        <w:rPr>
          <w:b/>
          <w:lang w:val="ro-RO"/>
        </w:rPr>
        <w:t xml:space="preserve">Universitatea </w:t>
      </w:r>
      <w:proofErr w:type="spellStart"/>
      <w:r w:rsidRPr="008A5A2F">
        <w:rPr>
          <w:b/>
          <w:lang w:val="ro-RO"/>
        </w:rPr>
        <w:t>Sapientia</w:t>
      </w:r>
      <w:proofErr w:type="spellEnd"/>
      <w:r w:rsidRPr="008A5A2F">
        <w:rPr>
          <w:b/>
          <w:lang w:val="ro-RO"/>
        </w:rPr>
        <w:t xml:space="preserve"> </w:t>
      </w:r>
      <w:bookmarkStart w:id="0" w:name="_GoBack"/>
      <w:bookmarkEnd w:id="0"/>
      <w:r w:rsidRPr="008A5A2F">
        <w:rPr>
          <w:b/>
          <w:lang w:val="ro-RO"/>
        </w:rPr>
        <w:t>din Cluj-Napoca</w:t>
      </w:r>
    </w:p>
    <w:p w:rsidR="00AC7A5B" w:rsidRPr="008A5A2F" w:rsidRDefault="004E004C">
      <w:pPr>
        <w:rPr>
          <w:b/>
          <w:lang w:val="ro-RO"/>
        </w:rPr>
      </w:pPr>
      <w:r w:rsidRPr="008A5A2F">
        <w:rPr>
          <w:b/>
          <w:lang w:val="ro-RO"/>
        </w:rPr>
        <w:t xml:space="preserve">Facultatea de </w:t>
      </w:r>
      <w:proofErr w:type="spellStart"/>
      <w:r w:rsidRPr="008A5A2F">
        <w:rPr>
          <w:b/>
          <w:lang w:val="ro-RO"/>
        </w:rPr>
        <w:t>Ştiinţe</w:t>
      </w:r>
      <w:proofErr w:type="spellEnd"/>
      <w:r w:rsidRPr="008A5A2F">
        <w:rPr>
          <w:b/>
          <w:lang w:val="ro-RO"/>
        </w:rPr>
        <w:t xml:space="preserve"> Tehnice </w:t>
      </w:r>
      <w:proofErr w:type="spellStart"/>
      <w:r w:rsidRPr="008A5A2F">
        <w:rPr>
          <w:b/>
          <w:lang w:val="ro-RO"/>
        </w:rPr>
        <w:t>şi</w:t>
      </w:r>
      <w:proofErr w:type="spellEnd"/>
      <w:r w:rsidRPr="008A5A2F">
        <w:rPr>
          <w:b/>
          <w:lang w:val="ro-RO"/>
        </w:rPr>
        <w:t xml:space="preserve"> Umaniste Târgu-</w:t>
      </w:r>
      <w:proofErr w:type="spellStart"/>
      <w:r w:rsidRPr="008A5A2F">
        <w:rPr>
          <w:b/>
          <w:lang w:val="ro-RO"/>
        </w:rPr>
        <w:t>Mureş</w:t>
      </w:r>
      <w:proofErr w:type="spellEnd"/>
    </w:p>
    <w:p w:rsidR="00AC7A5B" w:rsidRPr="008A5A2F" w:rsidRDefault="004E004C">
      <w:pPr>
        <w:rPr>
          <w:b/>
          <w:lang w:val="ro-RO"/>
        </w:rPr>
      </w:pPr>
      <w:r w:rsidRPr="008A5A2F">
        <w:rPr>
          <w:b/>
          <w:lang w:val="ro-RO"/>
        </w:rPr>
        <w:t>Departamentul de Horticultură</w:t>
      </w:r>
    </w:p>
    <w:p w:rsidR="00AC7A5B" w:rsidRPr="008A5A2F" w:rsidRDefault="00AC7A5B">
      <w:pPr>
        <w:rPr>
          <w:lang w:val="ro-RO"/>
        </w:rPr>
      </w:pPr>
    </w:p>
    <w:p w:rsidR="00AC7A5B" w:rsidRPr="008A5A2F" w:rsidRDefault="00AC7A5B">
      <w:pPr>
        <w:rPr>
          <w:lang w:val="ro-RO"/>
        </w:rPr>
      </w:pPr>
    </w:p>
    <w:p w:rsidR="00AC7A5B" w:rsidRPr="008A5A2F" w:rsidRDefault="00AC7A5B">
      <w:pPr>
        <w:rPr>
          <w:lang w:val="ro-RO"/>
        </w:rPr>
      </w:pPr>
    </w:p>
    <w:p w:rsidR="00AC7A5B" w:rsidRPr="008A5A2F" w:rsidRDefault="004E004C">
      <w:pPr>
        <w:jc w:val="center"/>
        <w:rPr>
          <w:lang w:val="ro-RO"/>
        </w:rPr>
      </w:pPr>
      <w:r w:rsidRPr="008A5A2F">
        <w:rPr>
          <w:b/>
          <w:lang w:val="ro-RO"/>
        </w:rPr>
        <w:t>Tematica examenului concurs pentru ocuparea postului</w:t>
      </w:r>
      <w:r w:rsidR="0077141E" w:rsidRPr="008A5A2F">
        <w:rPr>
          <w:b/>
          <w:lang w:val="ro-RO"/>
        </w:rPr>
        <w:t xml:space="preserve"> de </w:t>
      </w:r>
      <w:r w:rsidR="00FB46DA" w:rsidRPr="008A5A2F">
        <w:rPr>
          <w:b/>
          <w:lang w:val="ro-RO"/>
        </w:rPr>
        <w:t xml:space="preserve">Conferențiar  de la </w:t>
      </w:r>
      <w:proofErr w:type="spellStart"/>
      <w:r w:rsidR="00FB46DA" w:rsidRPr="008A5A2F">
        <w:rPr>
          <w:b/>
          <w:lang w:val="ro-RO"/>
        </w:rPr>
        <w:t>poziţia</w:t>
      </w:r>
      <w:proofErr w:type="spellEnd"/>
      <w:r w:rsidR="00FB46DA" w:rsidRPr="008A5A2F">
        <w:rPr>
          <w:b/>
          <w:lang w:val="ro-RO"/>
        </w:rPr>
        <w:t xml:space="preserve"> 1</w:t>
      </w:r>
      <w:r w:rsidR="003746F8">
        <w:rPr>
          <w:b/>
          <w:lang w:val="ro-RO"/>
        </w:rPr>
        <w:t>4</w:t>
      </w:r>
      <w:r w:rsidR="00A71FC4" w:rsidRPr="008A5A2F">
        <w:rPr>
          <w:b/>
          <w:lang w:val="ro-RO"/>
        </w:rPr>
        <w:t xml:space="preserve"> </w:t>
      </w:r>
      <w:r w:rsidRPr="008A5A2F">
        <w:rPr>
          <w:b/>
          <w:lang w:val="ro-RO"/>
        </w:rPr>
        <w:t xml:space="preserve">din Statul de </w:t>
      </w:r>
      <w:r w:rsidR="003746F8" w:rsidRPr="008A5A2F">
        <w:rPr>
          <w:b/>
          <w:lang w:val="ro-RO"/>
        </w:rPr>
        <w:t>funcții</w:t>
      </w:r>
      <w:r w:rsidRPr="008A5A2F">
        <w:rPr>
          <w:b/>
          <w:lang w:val="ro-RO"/>
        </w:rPr>
        <w:t xml:space="preserve"> al Departamentului de Horticultură </w:t>
      </w:r>
    </w:p>
    <w:p w:rsidR="00AC7A5B" w:rsidRPr="008A5A2F" w:rsidRDefault="00AC7A5B">
      <w:pPr>
        <w:rPr>
          <w:lang w:val="ro-RO"/>
        </w:rPr>
      </w:pPr>
    </w:p>
    <w:p w:rsidR="00E55BD3" w:rsidRDefault="00E55BD3" w:rsidP="00E55BD3">
      <w:pPr>
        <w:jc w:val="both"/>
        <w:rPr>
          <w:sz w:val="22"/>
          <w:highlight w:val="yellow"/>
          <w:lang w:val="it-IT"/>
        </w:rPr>
      </w:pPr>
    </w:p>
    <w:p w:rsidR="000B42BD" w:rsidRPr="003746F8" w:rsidRDefault="00B904ED" w:rsidP="00E55BD3">
      <w:pPr>
        <w:jc w:val="both"/>
        <w:rPr>
          <w:b/>
          <w:lang w:val="it-IT"/>
        </w:rPr>
      </w:pPr>
      <w:r w:rsidRPr="003746F8">
        <w:rPr>
          <w:b/>
          <w:lang w:val="it-IT"/>
        </w:rPr>
        <w:t xml:space="preserve">I. </w:t>
      </w:r>
      <w:r w:rsidR="00E55BD3" w:rsidRPr="003746F8">
        <w:rPr>
          <w:b/>
          <w:lang w:val="it-IT"/>
        </w:rPr>
        <w:t>Arhitectura peisajului</w:t>
      </w:r>
    </w:p>
    <w:p w:rsidR="00B904ED" w:rsidRDefault="00B904ED" w:rsidP="00E55BD3">
      <w:pPr>
        <w:jc w:val="both"/>
        <w:rPr>
          <w:sz w:val="22"/>
          <w:lang w:val="it-IT"/>
        </w:rPr>
      </w:pPr>
    </w:p>
    <w:p w:rsidR="004D6332" w:rsidRPr="004D6332" w:rsidRDefault="004D6332" w:rsidP="003746F8">
      <w:pPr>
        <w:pStyle w:val="ListParagraph"/>
        <w:numPr>
          <w:ilvl w:val="0"/>
          <w:numId w:val="11"/>
        </w:numPr>
        <w:spacing w:line="360" w:lineRule="auto"/>
        <w:jc w:val="both"/>
        <w:rPr>
          <w:sz w:val="22"/>
          <w:lang w:val="it-IT"/>
        </w:rPr>
      </w:pPr>
      <w:proofErr w:type="spellStart"/>
      <w:r w:rsidRPr="004D6332">
        <w:rPr>
          <w:szCs w:val="24"/>
        </w:rPr>
        <w:t>Diferența</w:t>
      </w:r>
      <w:proofErr w:type="spellEnd"/>
      <w:r w:rsidRPr="004D6332">
        <w:rPr>
          <w:szCs w:val="24"/>
        </w:rPr>
        <w:t xml:space="preserve"> </w:t>
      </w:r>
      <w:proofErr w:type="spellStart"/>
      <w:r w:rsidRPr="004D6332">
        <w:rPr>
          <w:szCs w:val="24"/>
        </w:rPr>
        <w:t>dintre</w:t>
      </w:r>
      <w:proofErr w:type="spellEnd"/>
      <w:r w:rsidRPr="004D6332">
        <w:rPr>
          <w:szCs w:val="24"/>
        </w:rPr>
        <w:t xml:space="preserve"> </w:t>
      </w:r>
      <w:proofErr w:type="spellStart"/>
      <w:r w:rsidRPr="004D6332">
        <w:rPr>
          <w:szCs w:val="24"/>
        </w:rPr>
        <w:t>peisaj</w:t>
      </w:r>
      <w:proofErr w:type="spellEnd"/>
      <w:r w:rsidRPr="004D6332">
        <w:rPr>
          <w:szCs w:val="24"/>
        </w:rPr>
        <w:t xml:space="preserve">, </w:t>
      </w:r>
      <w:proofErr w:type="spellStart"/>
      <w:r w:rsidRPr="004D6332">
        <w:rPr>
          <w:szCs w:val="24"/>
        </w:rPr>
        <w:t>mediu</w:t>
      </w:r>
      <w:proofErr w:type="spellEnd"/>
      <w:r w:rsidRPr="004D6332">
        <w:rPr>
          <w:szCs w:val="24"/>
        </w:rPr>
        <w:t xml:space="preserve">, </w:t>
      </w:r>
      <w:proofErr w:type="spellStart"/>
      <w:r w:rsidRPr="004D6332">
        <w:rPr>
          <w:szCs w:val="24"/>
        </w:rPr>
        <w:t>regiune</w:t>
      </w:r>
      <w:proofErr w:type="spellEnd"/>
      <w:r w:rsidRPr="004D6332">
        <w:rPr>
          <w:szCs w:val="24"/>
        </w:rPr>
        <w:t xml:space="preserve">. </w:t>
      </w:r>
      <w:proofErr w:type="spellStart"/>
      <w:r w:rsidRPr="004D6332">
        <w:rPr>
          <w:szCs w:val="24"/>
        </w:rPr>
        <w:t>Noțiuni</w:t>
      </w:r>
      <w:proofErr w:type="spellEnd"/>
      <w:r w:rsidRPr="004D6332">
        <w:rPr>
          <w:szCs w:val="24"/>
        </w:rPr>
        <w:t xml:space="preserve"> de </w:t>
      </w:r>
      <w:proofErr w:type="spellStart"/>
      <w:r w:rsidRPr="004D6332">
        <w:rPr>
          <w:szCs w:val="24"/>
        </w:rPr>
        <w:t>peisaj</w:t>
      </w:r>
      <w:proofErr w:type="spellEnd"/>
      <w:r w:rsidRPr="004D6332">
        <w:rPr>
          <w:szCs w:val="24"/>
        </w:rPr>
        <w:t>.</w:t>
      </w:r>
    </w:p>
    <w:p w:rsidR="004D6332" w:rsidRPr="004D6332" w:rsidRDefault="004D6332" w:rsidP="003746F8">
      <w:pPr>
        <w:pStyle w:val="ListParagraph"/>
        <w:numPr>
          <w:ilvl w:val="0"/>
          <w:numId w:val="11"/>
        </w:numPr>
        <w:spacing w:line="360" w:lineRule="auto"/>
        <w:jc w:val="both"/>
        <w:rPr>
          <w:sz w:val="22"/>
          <w:lang w:val="it-IT"/>
        </w:rPr>
      </w:pPr>
      <w:r w:rsidRPr="003E6A5C">
        <w:rPr>
          <w:szCs w:val="24"/>
          <w:lang w:val="ro-RO"/>
        </w:rPr>
        <w:t>Modalități de evaluare a peisajului. Efectele tectonice ale peisajului. Studiul elementelor de bază.</w:t>
      </w:r>
    </w:p>
    <w:p w:rsidR="004D6332" w:rsidRPr="004D6332" w:rsidRDefault="004D6332" w:rsidP="003746F8">
      <w:pPr>
        <w:pStyle w:val="ListParagraph"/>
        <w:numPr>
          <w:ilvl w:val="0"/>
          <w:numId w:val="11"/>
        </w:numPr>
        <w:spacing w:line="360" w:lineRule="auto"/>
        <w:jc w:val="both"/>
        <w:rPr>
          <w:sz w:val="22"/>
          <w:lang w:val="it-IT"/>
        </w:rPr>
      </w:pPr>
      <w:proofErr w:type="spellStart"/>
      <w:r w:rsidRPr="003E6A5C">
        <w:rPr>
          <w:szCs w:val="24"/>
        </w:rPr>
        <w:t>Capacitatea</w:t>
      </w:r>
      <w:proofErr w:type="spellEnd"/>
      <w:r w:rsidRPr="003E6A5C">
        <w:rPr>
          <w:szCs w:val="24"/>
        </w:rPr>
        <w:t xml:space="preserve"> </w:t>
      </w:r>
      <w:proofErr w:type="spellStart"/>
      <w:r w:rsidRPr="003E6A5C">
        <w:rPr>
          <w:szCs w:val="24"/>
        </w:rPr>
        <w:t>peisajului</w:t>
      </w:r>
      <w:proofErr w:type="spellEnd"/>
      <w:r w:rsidRPr="003E6A5C">
        <w:rPr>
          <w:szCs w:val="24"/>
        </w:rPr>
        <w:t xml:space="preserve">. </w:t>
      </w:r>
      <w:proofErr w:type="spellStart"/>
      <w:r w:rsidRPr="003E6A5C">
        <w:rPr>
          <w:szCs w:val="24"/>
        </w:rPr>
        <w:t>Caracter</w:t>
      </w:r>
      <w:r>
        <w:rPr>
          <w:szCs w:val="24"/>
        </w:rPr>
        <w:t>ul</w:t>
      </w:r>
      <w:proofErr w:type="spellEnd"/>
      <w:r w:rsidRPr="003E6A5C">
        <w:rPr>
          <w:szCs w:val="24"/>
        </w:rPr>
        <w:t xml:space="preserve"> </w:t>
      </w:r>
      <w:proofErr w:type="spellStart"/>
      <w:r w:rsidRPr="003E6A5C">
        <w:rPr>
          <w:szCs w:val="24"/>
        </w:rPr>
        <w:t>peisajului</w:t>
      </w:r>
      <w:proofErr w:type="spellEnd"/>
      <w:r w:rsidRPr="003E6A5C">
        <w:rPr>
          <w:szCs w:val="24"/>
        </w:rPr>
        <w:t xml:space="preserve"> urban/rural.</w:t>
      </w:r>
    </w:p>
    <w:p w:rsidR="004D6332" w:rsidRPr="004D6332" w:rsidRDefault="004D6332" w:rsidP="003746F8">
      <w:pPr>
        <w:pStyle w:val="ListParagraph"/>
        <w:numPr>
          <w:ilvl w:val="0"/>
          <w:numId w:val="11"/>
        </w:numPr>
        <w:spacing w:line="360" w:lineRule="auto"/>
        <w:jc w:val="both"/>
        <w:rPr>
          <w:sz w:val="22"/>
          <w:lang w:val="it-IT"/>
        </w:rPr>
      </w:pPr>
      <w:r w:rsidRPr="003E6A5C">
        <w:rPr>
          <w:szCs w:val="24"/>
          <w:lang w:val="ro-RO"/>
        </w:rPr>
        <w:t>Caracterul peisajului. Evaluarea caracterului de peisaj.</w:t>
      </w:r>
    </w:p>
    <w:p w:rsidR="004D6332" w:rsidRPr="004D6332" w:rsidRDefault="004D6332" w:rsidP="003746F8">
      <w:pPr>
        <w:pStyle w:val="ListParagraph"/>
        <w:numPr>
          <w:ilvl w:val="0"/>
          <w:numId w:val="11"/>
        </w:numPr>
        <w:spacing w:line="360" w:lineRule="auto"/>
        <w:jc w:val="both"/>
        <w:rPr>
          <w:sz w:val="22"/>
          <w:lang w:val="it-IT"/>
        </w:rPr>
      </w:pPr>
      <w:proofErr w:type="spellStart"/>
      <w:r w:rsidRPr="00130418">
        <w:rPr>
          <w:rFonts w:eastAsia="Times New Roman"/>
          <w:color w:val="000000"/>
          <w:szCs w:val="24"/>
        </w:rPr>
        <w:t>Protecția</w:t>
      </w:r>
      <w:proofErr w:type="spellEnd"/>
      <w:r w:rsidRPr="00130418">
        <w:rPr>
          <w:rFonts w:eastAsia="Times New Roman"/>
          <w:color w:val="000000"/>
          <w:szCs w:val="24"/>
        </w:rPr>
        <w:t xml:space="preserve"> </w:t>
      </w:r>
      <w:proofErr w:type="spellStart"/>
      <w:r w:rsidRPr="00130418">
        <w:rPr>
          <w:rFonts w:eastAsia="Times New Roman"/>
          <w:color w:val="000000"/>
          <w:szCs w:val="24"/>
        </w:rPr>
        <w:t>peisajului</w:t>
      </w:r>
      <w:proofErr w:type="spellEnd"/>
      <w:r w:rsidRPr="00130418">
        <w:rPr>
          <w:rFonts w:eastAsia="Times New Roman"/>
          <w:color w:val="000000"/>
          <w:szCs w:val="24"/>
        </w:rPr>
        <w:t xml:space="preserve">: </w:t>
      </w:r>
      <w:proofErr w:type="spellStart"/>
      <w:r w:rsidRPr="00130418">
        <w:rPr>
          <w:rFonts w:eastAsia="Times New Roman"/>
          <w:color w:val="000000"/>
          <w:szCs w:val="24"/>
        </w:rPr>
        <w:t>concepte</w:t>
      </w:r>
      <w:proofErr w:type="spellEnd"/>
      <w:r w:rsidRPr="00130418">
        <w:rPr>
          <w:rFonts w:eastAsia="Times New Roman"/>
          <w:color w:val="000000"/>
          <w:szCs w:val="24"/>
        </w:rPr>
        <w:t xml:space="preserve"> de </w:t>
      </w:r>
      <w:proofErr w:type="spellStart"/>
      <w:r w:rsidRPr="00130418">
        <w:rPr>
          <w:rFonts w:eastAsia="Times New Roman"/>
          <w:color w:val="000000"/>
          <w:szCs w:val="24"/>
        </w:rPr>
        <w:t>bază</w:t>
      </w:r>
      <w:proofErr w:type="spellEnd"/>
      <w:r w:rsidRPr="00130418"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ș</w:t>
      </w:r>
      <w:r w:rsidRPr="00130418">
        <w:rPr>
          <w:rFonts w:eastAsia="Times New Roman"/>
          <w:color w:val="000000"/>
          <w:szCs w:val="24"/>
        </w:rPr>
        <w:t>i</w:t>
      </w:r>
      <w:proofErr w:type="spellEnd"/>
      <w:r w:rsidRPr="00130418">
        <w:rPr>
          <w:rFonts w:eastAsia="Times New Roman"/>
          <w:color w:val="000000"/>
          <w:szCs w:val="24"/>
        </w:rPr>
        <w:t xml:space="preserve"> </w:t>
      </w:r>
      <w:proofErr w:type="spellStart"/>
      <w:r w:rsidRPr="00130418">
        <w:rPr>
          <w:rFonts w:eastAsia="Times New Roman"/>
          <w:color w:val="000000"/>
          <w:szCs w:val="24"/>
        </w:rPr>
        <w:t>aspecte</w:t>
      </w:r>
      <w:proofErr w:type="spellEnd"/>
      <w:r w:rsidRPr="00130418">
        <w:rPr>
          <w:rFonts w:eastAsia="Times New Roman"/>
          <w:color w:val="000000"/>
          <w:szCs w:val="24"/>
        </w:rPr>
        <w:t xml:space="preserve"> </w:t>
      </w:r>
      <w:proofErr w:type="spellStart"/>
      <w:r w:rsidRPr="00130418">
        <w:rPr>
          <w:rFonts w:eastAsia="Times New Roman"/>
          <w:color w:val="000000"/>
          <w:szCs w:val="24"/>
        </w:rPr>
        <w:t>generale</w:t>
      </w:r>
      <w:proofErr w:type="spellEnd"/>
      <w:r w:rsidRPr="00130418">
        <w:rPr>
          <w:rFonts w:eastAsia="Times New Roman"/>
          <w:color w:val="000000"/>
          <w:szCs w:val="24"/>
        </w:rPr>
        <w:t>.</w:t>
      </w:r>
    </w:p>
    <w:p w:rsidR="00E55BD3" w:rsidRDefault="00E55BD3" w:rsidP="003746F8">
      <w:pPr>
        <w:spacing w:line="360" w:lineRule="auto"/>
        <w:jc w:val="both"/>
        <w:rPr>
          <w:sz w:val="22"/>
          <w:lang w:val="it-IT"/>
        </w:rPr>
      </w:pPr>
    </w:p>
    <w:p w:rsidR="004D6332" w:rsidRPr="004D6332" w:rsidRDefault="004D6332" w:rsidP="00374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eastAsia="Times New Roman"/>
          <w:b/>
          <w:color w:val="000000"/>
          <w:szCs w:val="24"/>
          <w:lang w:val="hu-HU"/>
        </w:rPr>
      </w:pPr>
      <w:proofErr w:type="spellStart"/>
      <w:r w:rsidRPr="004D6332">
        <w:rPr>
          <w:rFonts w:eastAsia="Times New Roman"/>
          <w:b/>
          <w:color w:val="000000"/>
          <w:szCs w:val="24"/>
          <w:lang w:val="hu-HU"/>
        </w:rPr>
        <w:t>Bibliografie</w:t>
      </w:r>
      <w:proofErr w:type="spellEnd"/>
    </w:p>
    <w:p w:rsidR="004D6332" w:rsidRPr="00DF2210" w:rsidRDefault="004D6332" w:rsidP="00374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contextualSpacing/>
        <w:rPr>
          <w:rFonts w:eastAsia="Times New Roman"/>
          <w:color w:val="000000"/>
          <w:szCs w:val="24"/>
          <w:lang w:val="hu-HU"/>
        </w:rPr>
      </w:pPr>
      <w:r w:rsidRPr="00DF2210">
        <w:rPr>
          <w:rFonts w:eastAsia="Times New Roman"/>
          <w:color w:val="000000"/>
          <w:szCs w:val="24"/>
          <w:lang w:val="hu-HU"/>
        </w:rPr>
        <w:t>Bartha Dénes (2013) Természetvédelmi élőhelyismeret,</w:t>
      </w:r>
      <w:r w:rsidRPr="00DF2210">
        <w:rPr>
          <w:rFonts w:cs="Calibri"/>
          <w:sz w:val="20"/>
          <w:szCs w:val="20"/>
          <w:lang w:val="ro-RO"/>
        </w:rPr>
        <w:t xml:space="preserve"> </w:t>
      </w:r>
      <w:r w:rsidRPr="00DF2210">
        <w:rPr>
          <w:rFonts w:eastAsia="Times New Roman"/>
          <w:color w:val="000000"/>
          <w:szCs w:val="24"/>
          <w:lang w:val="hu-HU"/>
        </w:rPr>
        <w:t>Mezőgazda Kiadó, Budapest</w:t>
      </w:r>
    </w:p>
    <w:p w:rsidR="004D6332" w:rsidRPr="00DF2210" w:rsidRDefault="004D6332" w:rsidP="00374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contextualSpacing/>
        <w:rPr>
          <w:rFonts w:eastAsia="Times New Roman"/>
          <w:color w:val="000000"/>
          <w:szCs w:val="24"/>
          <w:lang w:val="ro-RO"/>
        </w:rPr>
      </w:pPr>
      <w:proofErr w:type="spellStart"/>
      <w:r w:rsidRPr="00DF2210">
        <w:rPr>
          <w:rFonts w:eastAsia="Times New Roman"/>
          <w:color w:val="000000"/>
          <w:szCs w:val="24"/>
          <w:lang w:val="ro-RO"/>
        </w:rPr>
        <w:t>Csemez</w:t>
      </w:r>
      <w:proofErr w:type="spellEnd"/>
      <w:r w:rsidRPr="00DF2210">
        <w:rPr>
          <w:rFonts w:eastAsia="Times New Roman"/>
          <w:color w:val="000000"/>
          <w:szCs w:val="24"/>
          <w:lang w:val="ro-RO"/>
        </w:rPr>
        <w:t xml:space="preserve"> Attila (1996) </w:t>
      </w:r>
      <w:proofErr w:type="spellStart"/>
      <w:r w:rsidRPr="00DF2210">
        <w:rPr>
          <w:rFonts w:eastAsia="Times New Roman"/>
          <w:color w:val="000000"/>
          <w:szCs w:val="24"/>
          <w:lang w:val="ro-RO"/>
        </w:rPr>
        <w:t>Tájtervezés</w:t>
      </w:r>
      <w:proofErr w:type="spellEnd"/>
      <w:r w:rsidRPr="00DF2210">
        <w:rPr>
          <w:rFonts w:eastAsia="Times New Roman"/>
          <w:color w:val="000000"/>
          <w:szCs w:val="24"/>
          <w:lang w:val="ro-RO"/>
        </w:rPr>
        <w:t xml:space="preserve">, </w:t>
      </w:r>
      <w:proofErr w:type="spellStart"/>
      <w:r w:rsidRPr="00DF2210">
        <w:rPr>
          <w:rFonts w:eastAsia="Times New Roman"/>
          <w:color w:val="000000"/>
          <w:szCs w:val="24"/>
          <w:lang w:val="ro-RO"/>
        </w:rPr>
        <w:t>tájrendezés</w:t>
      </w:r>
      <w:proofErr w:type="spellEnd"/>
      <w:r w:rsidRPr="00DF2210">
        <w:rPr>
          <w:rFonts w:eastAsia="Times New Roman"/>
          <w:color w:val="000000"/>
          <w:szCs w:val="24"/>
          <w:lang w:val="ro-RO"/>
        </w:rPr>
        <w:t xml:space="preserve">, </w:t>
      </w:r>
      <w:proofErr w:type="spellStart"/>
      <w:r w:rsidRPr="00DF2210">
        <w:rPr>
          <w:rFonts w:eastAsia="Times New Roman"/>
          <w:color w:val="000000"/>
          <w:szCs w:val="24"/>
          <w:lang w:val="ro-RO"/>
        </w:rPr>
        <w:t>Mezőgazda</w:t>
      </w:r>
      <w:proofErr w:type="spellEnd"/>
      <w:r w:rsidRPr="00DF2210">
        <w:rPr>
          <w:rFonts w:eastAsia="Times New Roman"/>
          <w:color w:val="000000"/>
          <w:szCs w:val="24"/>
          <w:lang w:val="ro-RO"/>
        </w:rPr>
        <w:t xml:space="preserve"> </w:t>
      </w:r>
      <w:proofErr w:type="spellStart"/>
      <w:r w:rsidRPr="00DF2210">
        <w:rPr>
          <w:rFonts w:eastAsia="Times New Roman"/>
          <w:color w:val="000000"/>
          <w:szCs w:val="24"/>
          <w:lang w:val="ro-RO"/>
        </w:rPr>
        <w:t>Kiadó</w:t>
      </w:r>
      <w:proofErr w:type="spellEnd"/>
      <w:r w:rsidRPr="00DF2210">
        <w:rPr>
          <w:rFonts w:eastAsia="Times New Roman"/>
          <w:color w:val="000000"/>
          <w:szCs w:val="24"/>
          <w:lang w:val="ro-RO"/>
        </w:rPr>
        <w:t>, Budapest</w:t>
      </w:r>
    </w:p>
    <w:p w:rsidR="004D6332" w:rsidRPr="00DF2210" w:rsidRDefault="004D6332" w:rsidP="00374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contextualSpacing/>
        <w:rPr>
          <w:rFonts w:eastAsia="Times New Roman"/>
          <w:color w:val="000000"/>
          <w:szCs w:val="24"/>
          <w:lang w:val="ro-RO"/>
        </w:rPr>
      </w:pPr>
      <w:proofErr w:type="spellStart"/>
      <w:r w:rsidRPr="00DF2210">
        <w:rPr>
          <w:rFonts w:eastAsia="Times New Roman"/>
          <w:color w:val="000000"/>
          <w:szCs w:val="24"/>
          <w:lang w:val="ro-RO"/>
        </w:rPr>
        <w:t>Csemez</w:t>
      </w:r>
      <w:proofErr w:type="spellEnd"/>
      <w:r w:rsidRPr="00DF2210">
        <w:rPr>
          <w:rFonts w:eastAsia="Times New Roman"/>
          <w:color w:val="000000"/>
          <w:szCs w:val="24"/>
          <w:lang w:val="ro-RO"/>
        </w:rPr>
        <w:t xml:space="preserve"> Attila (</w:t>
      </w:r>
      <w:proofErr w:type="spellStart"/>
      <w:r w:rsidRPr="00DF2210">
        <w:rPr>
          <w:rFonts w:eastAsia="Times New Roman"/>
          <w:color w:val="000000"/>
          <w:szCs w:val="24"/>
          <w:lang w:val="ro-RO"/>
        </w:rPr>
        <w:t>szerk</w:t>
      </w:r>
      <w:proofErr w:type="spellEnd"/>
      <w:r w:rsidRPr="00DF2210">
        <w:rPr>
          <w:rFonts w:eastAsia="Times New Roman"/>
          <w:color w:val="000000"/>
          <w:szCs w:val="24"/>
          <w:lang w:val="ro-RO"/>
        </w:rPr>
        <w:t xml:space="preserve">.)(2014) </w:t>
      </w:r>
      <w:proofErr w:type="spellStart"/>
      <w:r w:rsidRPr="00DF2210">
        <w:rPr>
          <w:rFonts w:eastAsia="Times New Roman"/>
          <w:color w:val="000000"/>
          <w:szCs w:val="24"/>
          <w:lang w:val="ro-RO"/>
        </w:rPr>
        <w:t>Időszerű</w:t>
      </w:r>
      <w:proofErr w:type="spellEnd"/>
      <w:r w:rsidRPr="00DF2210">
        <w:rPr>
          <w:rFonts w:eastAsia="Times New Roman"/>
          <w:color w:val="000000"/>
          <w:szCs w:val="24"/>
          <w:lang w:val="ro-RO"/>
        </w:rPr>
        <w:t xml:space="preserve"> </w:t>
      </w:r>
      <w:proofErr w:type="spellStart"/>
      <w:r w:rsidRPr="00DF2210">
        <w:rPr>
          <w:rFonts w:eastAsia="Times New Roman"/>
          <w:color w:val="000000"/>
          <w:szCs w:val="24"/>
          <w:lang w:val="ro-RO"/>
        </w:rPr>
        <w:t>tájrendezési</w:t>
      </w:r>
      <w:proofErr w:type="spellEnd"/>
      <w:r w:rsidRPr="00DF2210">
        <w:rPr>
          <w:rFonts w:eastAsia="Times New Roman"/>
          <w:color w:val="000000"/>
          <w:szCs w:val="24"/>
          <w:lang w:val="ro-RO"/>
        </w:rPr>
        <w:t xml:space="preserve"> </w:t>
      </w:r>
      <w:proofErr w:type="spellStart"/>
      <w:r w:rsidRPr="00DF2210">
        <w:rPr>
          <w:rFonts w:eastAsia="Times New Roman"/>
          <w:color w:val="000000"/>
          <w:szCs w:val="24"/>
          <w:lang w:val="ro-RO"/>
        </w:rPr>
        <w:t>feladatok</w:t>
      </w:r>
      <w:proofErr w:type="spellEnd"/>
      <w:r w:rsidRPr="00DF2210">
        <w:rPr>
          <w:rFonts w:eastAsia="Times New Roman"/>
          <w:color w:val="000000"/>
          <w:szCs w:val="24"/>
          <w:lang w:val="ro-RO"/>
        </w:rPr>
        <w:t xml:space="preserve">, </w:t>
      </w:r>
      <w:proofErr w:type="spellStart"/>
      <w:r w:rsidRPr="00DF2210">
        <w:rPr>
          <w:rFonts w:eastAsia="Times New Roman"/>
          <w:color w:val="000000"/>
          <w:szCs w:val="24"/>
          <w:lang w:val="ro-RO"/>
        </w:rPr>
        <w:t>Budapesti</w:t>
      </w:r>
      <w:proofErr w:type="spellEnd"/>
      <w:r w:rsidRPr="00DF2210">
        <w:rPr>
          <w:rFonts w:eastAsia="Times New Roman"/>
          <w:color w:val="000000"/>
          <w:szCs w:val="24"/>
          <w:lang w:val="ro-RO"/>
        </w:rPr>
        <w:t xml:space="preserve"> </w:t>
      </w:r>
      <w:proofErr w:type="spellStart"/>
      <w:r w:rsidRPr="00DF2210">
        <w:rPr>
          <w:rFonts w:eastAsia="Times New Roman"/>
          <w:color w:val="000000"/>
          <w:szCs w:val="24"/>
          <w:lang w:val="ro-RO"/>
        </w:rPr>
        <w:t>Corvinus</w:t>
      </w:r>
      <w:proofErr w:type="spellEnd"/>
      <w:r w:rsidRPr="00DF2210">
        <w:rPr>
          <w:rFonts w:eastAsia="Times New Roman"/>
          <w:color w:val="000000"/>
          <w:szCs w:val="24"/>
          <w:lang w:val="ro-RO"/>
        </w:rPr>
        <w:t xml:space="preserve"> </w:t>
      </w:r>
      <w:proofErr w:type="spellStart"/>
      <w:r w:rsidRPr="00DF2210">
        <w:rPr>
          <w:rFonts w:eastAsia="Times New Roman"/>
          <w:color w:val="000000"/>
          <w:szCs w:val="24"/>
          <w:lang w:val="ro-RO"/>
        </w:rPr>
        <w:t>Egyetem</w:t>
      </w:r>
      <w:proofErr w:type="spellEnd"/>
      <w:r w:rsidRPr="00DF2210">
        <w:rPr>
          <w:rFonts w:eastAsia="Times New Roman"/>
          <w:color w:val="000000"/>
          <w:szCs w:val="24"/>
          <w:lang w:val="ro-RO"/>
        </w:rPr>
        <w:t>, Budapest,</w:t>
      </w:r>
    </w:p>
    <w:p w:rsidR="004D6332" w:rsidRPr="00DF2210" w:rsidRDefault="004D6332" w:rsidP="00374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contextualSpacing/>
        <w:rPr>
          <w:rFonts w:eastAsia="Times New Roman"/>
          <w:color w:val="000000"/>
          <w:szCs w:val="24"/>
          <w:lang w:val="hu-HU"/>
        </w:rPr>
      </w:pPr>
      <w:r w:rsidRPr="00DF2210">
        <w:rPr>
          <w:rFonts w:eastAsia="Times New Roman"/>
          <w:color w:val="000000"/>
          <w:szCs w:val="24"/>
          <w:lang w:val="hu-HU"/>
        </w:rPr>
        <w:t xml:space="preserve">Farsang Andrea, Mucsi László, </w:t>
      </w:r>
      <w:proofErr w:type="spellStart"/>
      <w:r w:rsidRPr="00DF2210">
        <w:rPr>
          <w:rFonts w:eastAsia="Times New Roman"/>
          <w:color w:val="000000"/>
          <w:szCs w:val="24"/>
          <w:lang w:val="hu-HU"/>
        </w:rPr>
        <w:t>Keveiné</w:t>
      </w:r>
      <w:proofErr w:type="spellEnd"/>
      <w:r w:rsidRPr="00DF2210">
        <w:rPr>
          <w:rFonts w:eastAsia="Times New Roman"/>
          <w:color w:val="000000"/>
          <w:szCs w:val="24"/>
          <w:lang w:val="hu-HU"/>
        </w:rPr>
        <w:t xml:space="preserve"> Bárány Ilona (</w:t>
      </w:r>
      <w:proofErr w:type="spellStart"/>
      <w:r w:rsidRPr="00DF2210">
        <w:rPr>
          <w:rFonts w:eastAsia="Times New Roman"/>
          <w:color w:val="000000"/>
          <w:szCs w:val="24"/>
          <w:lang w:val="hu-HU"/>
        </w:rPr>
        <w:t>szerk</w:t>
      </w:r>
      <w:proofErr w:type="spellEnd"/>
      <w:r w:rsidRPr="00DF2210">
        <w:rPr>
          <w:rFonts w:eastAsia="Times New Roman"/>
          <w:color w:val="000000"/>
          <w:szCs w:val="24"/>
          <w:lang w:val="hu-HU"/>
        </w:rPr>
        <w:t xml:space="preserve">.) (2012) Táj-érték, lépték, változás, </w:t>
      </w:r>
      <w:proofErr w:type="spellStart"/>
      <w:r w:rsidRPr="00DF2210">
        <w:rPr>
          <w:rFonts w:eastAsia="Times New Roman"/>
          <w:color w:val="000000"/>
          <w:szCs w:val="24"/>
          <w:lang w:val="hu-HU"/>
        </w:rPr>
        <w:t>GeoLitera</w:t>
      </w:r>
      <w:proofErr w:type="spellEnd"/>
      <w:r w:rsidRPr="00DF2210">
        <w:rPr>
          <w:rFonts w:eastAsia="Times New Roman"/>
          <w:color w:val="000000"/>
          <w:szCs w:val="24"/>
          <w:lang w:val="hu-HU"/>
        </w:rPr>
        <w:t>, Szeged</w:t>
      </w:r>
    </w:p>
    <w:p w:rsidR="004D6332" w:rsidRPr="00DF2210" w:rsidRDefault="004D6332" w:rsidP="00374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contextualSpacing/>
        <w:rPr>
          <w:rFonts w:eastAsia="Times New Roman"/>
          <w:color w:val="000000"/>
          <w:szCs w:val="24"/>
          <w:lang w:val="hu-HU"/>
        </w:rPr>
      </w:pPr>
      <w:r w:rsidRPr="00DF2210">
        <w:rPr>
          <w:rFonts w:eastAsia="Times New Roman"/>
          <w:color w:val="000000"/>
          <w:szCs w:val="24"/>
          <w:lang w:val="hu-HU"/>
        </w:rPr>
        <w:t>Konkoly-</w:t>
      </w:r>
      <w:proofErr w:type="spellStart"/>
      <w:r w:rsidRPr="00DF2210">
        <w:rPr>
          <w:rFonts w:eastAsia="Times New Roman"/>
          <w:color w:val="000000"/>
          <w:szCs w:val="24"/>
          <w:lang w:val="hu-HU"/>
        </w:rPr>
        <w:t>Gyuró</w:t>
      </w:r>
      <w:proofErr w:type="spellEnd"/>
      <w:r w:rsidRPr="00DF2210">
        <w:rPr>
          <w:rFonts w:eastAsia="Times New Roman"/>
          <w:color w:val="000000"/>
          <w:szCs w:val="24"/>
          <w:lang w:val="hu-HU"/>
        </w:rPr>
        <w:t xml:space="preserve"> Éva (2013) Környezettervezés, Mezőgazda kiadó, Budapest</w:t>
      </w:r>
    </w:p>
    <w:p w:rsidR="004D6332" w:rsidRPr="00DF2210" w:rsidRDefault="004D6332" w:rsidP="00374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contextualSpacing/>
        <w:rPr>
          <w:rFonts w:eastAsia="Times New Roman"/>
          <w:color w:val="000000"/>
          <w:szCs w:val="24"/>
          <w:lang w:val="hu-HU"/>
        </w:rPr>
      </w:pPr>
      <w:proofErr w:type="spellStart"/>
      <w:r w:rsidRPr="00DF2210">
        <w:rPr>
          <w:rFonts w:eastAsia="Times New Roman"/>
          <w:color w:val="000000"/>
          <w:szCs w:val="24"/>
          <w:lang w:val="hu-HU"/>
        </w:rPr>
        <w:t>Kubinszky</w:t>
      </w:r>
      <w:proofErr w:type="spellEnd"/>
      <w:r w:rsidRPr="00DF2210">
        <w:rPr>
          <w:rFonts w:eastAsia="Times New Roman"/>
          <w:color w:val="000000"/>
          <w:szCs w:val="24"/>
          <w:lang w:val="hu-HU"/>
        </w:rPr>
        <w:t xml:space="preserve"> Mihály (1995) Táj</w:t>
      </w:r>
      <w:r w:rsidRPr="00DF2210">
        <w:rPr>
          <w:rFonts w:eastAsia="Times New Roman"/>
          <w:color w:val="000000"/>
          <w:szCs w:val="24"/>
          <w:lang w:val="ro-RO"/>
        </w:rPr>
        <w:t>+</w:t>
      </w:r>
      <w:r w:rsidRPr="00DF2210">
        <w:rPr>
          <w:rFonts w:eastAsia="Times New Roman"/>
          <w:color w:val="000000"/>
          <w:szCs w:val="24"/>
          <w:lang w:val="hu-HU"/>
        </w:rPr>
        <w:t>építészet, Mezőgazda kiadó, Budapest</w:t>
      </w:r>
    </w:p>
    <w:p w:rsidR="00E55BD3" w:rsidRPr="0017486F" w:rsidRDefault="00E55BD3" w:rsidP="00E55BD3">
      <w:pPr>
        <w:jc w:val="both"/>
      </w:pPr>
    </w:p>
    <w:p w:rsidR="00B904ED" w:rsidRPr="003746F8" w:rsidRDefault="00B904ED" w:rsidP="003746F8">
      <w:pPr>
        <w:spacing w:line="360" w:lineRule="auto"/>
        <w:rPr>
          <w:b/>
          <w:lang w:val="it-IT"/>
        </w:rPr>
      </w:pPr>
      <w:r w:rsidRPr="003746F8">
        <w:rPr>
          <w:b/>
          <w:lang w:val="it-IT"/>
        </w:rPr>
        <w:t xml:space="preserve">II. </w:t>
      </w:r>
      <w:r w:rsidR="00E55BD3" w:rsidRPr="003746F8">
        <w:rPr>
          <w:b/>
          <w:lang w:val="it-IT"/>
        </w:rPr>
        <w:t>Modelare 3D-Studio de proiectare peisageră</w:t>
      </w:r>
    </w:p>
    <w:p w:rsidR="004D6332" w:rsidRPr="003746F8" w:rsidRDefault="004D6332" w:rsidP="003746F8">
      <w:pPr>
        <w:pStyle w:val="ListParagraph"/>
        <w:numPr>
          <w:ilvl w:val="0"/>
          <w:numId w:val="16"/>
        </w:numPr>
        <w:spacing w:line="360" w:lineRule="auto"/>
        <w:rPr>
          <w:sz w:val="22"/>
        </w:rPr>
      </w:pPr>
      <w:proofErr w:type="spellStart"/>
      <w:r w:rsidRPr="003746F8">
        <w:rPr>
          <w:color w:val="000000"/>
          <w:szCs w:val="24"/>
        </w:rPr>
        <w:t>Proiect</w:t>
      </w:r>
      <w:proofErr w:type="spellEnd"/>
      <w:r w:rsidRPr="003746F8">
        <w:rPr>
          <w:color w:val="000000"/>
          <w:szCs w:val="24"/>
        </w:rPr>
        <w:t xml:space="preserve"> de </w:t>
      </w:r>
      <w:proofErr w:type="spellStart"/>
      <w:r w:rsidRPr="003746F8">
        <w:rPr>
          <w:color w:val="000000"/>
          <w:szCs w:val="24"/>
        </w:rPr>
        <w:t>spațiu</w:t>
      </w:r>
      <w:proofErr w:type="spellEnd"/>
      <w:r w:rsidRPr="003746F8">
        <w:rPr>
          <w:color w:val="000000"/>
          <w:szCs w:val="24"/>
        </w:rPr>
        <w:t xml:space="preserve"> public: </w:t>
      </w:r>
      <w:proofErr w:type="spellStart"/>
      <w:r w:rsidRPr="003746F8">
        <w:rPr>
          <w:color w:val="000000"/>
          <w:szCs w:val="24"/>
        </w:rPr>
        <w:t>scop</w:t>
      </w:r>
      <w:proofErr w:type="spellEnd"/>
      <w:r w:rsidRPr="003746F8">
        <w:rPr>
          <w:color w:val="000000"/>
          <w:szCs w:val="24"/>
        </w:rPr>
        <w:t xml:space="preserve">, </w:t>
      </w:r>
      <w:proofErr w:type="spellStart"/>
      <w:r w:rsidRPr="003746F8">
        <w:rPr>
          <w:color w:val="000000"/>
          <w:szCs w:val="24"/>
        </w:rPr>
        <w:t>mijloace</w:t>
      </w:r>
      <w:proofErr w:type="spellEnd"/>
      <w:r w:rsidRPr="003746F8">
        <w:rPr>
          <w:color w:val="000000"/>
          <w:szCs w:val="24"/>
        </w:rPr>
        <w:t xml:space="preserve">, </w:t>
      </w:r>
      <w:proofErr w:type="spellStart"/>
      <w:r w:rsidRPr="003746F8">
        <w:rPr>
          <w:color w:val="000000"/>
          <w:szCs w:val="24"/>
        </w:rPr>
        <w:t>componete</w:t>
      </w:r>
      <w:proofErr w:type="spellEnd"/>
      <w:r w:rsidRPr="003746F8">
        <w:rPr>
          <w:color w:val="000000"/>
          <w:szCs w:val="24"/>
        </w:rPr>
        <w:t xml:space="preserve">, </w:t>
      </w:r>
      <w:proofErr w:type="spellStart"/>
      <w:r w:rsidRPr="003746F8">
        <w:rPr>
          <w:color w:val="000000"/>
          <w:szCs w:val="24"/>
        </w:rPr>
        <w:t>structură</w:t>
      </w:r>
      <w:proofErr w:type="spellEnd"/>
    </w:p>
    <w:p w:rsidR="004D6332" w:rsidRPr="003746F8" w:rsidRDefault="004D6332" w:rsidP="003746F8">
      <w:pPr>
        <w:pStyle w:val="ListParagraph"/>
        <w:numPr>
          <w:ilvl w:val="0"/>
          <w:numId w:val="16"/>
        </w:numPr>
        <w:spacing w:line="360" w:lineRule="auto"/>
        <w:rPr>
          <w:sz w:val="22"/>
        </w:rPr>
      </w:pPr>
      <w:proofErr w:type="spellStart"/>
      <w:r w:rsidRPr="003746F8">
        <w:rPr>
          <w:color w:val="000000"/>
          <w:szCs w:val="24"/>
        </w:rPr>
        <w:t>Proiect</w:t>
      </w:r>
      <w:proofErr w:type="spellEnd"/>
      <w:r w:rsidRPr="003746F8">
        <w:rPr>
          <w:color w:val="000000"/>
          <w:szCs w:val="24"/>
        </w:rPr>
        <w:t xml:space="preserve"> de </w:t>
      </w:r>
      <w:proofErr w:type="spellStart"/>
      <w:r w:rsidRPr="003746F8">
        <w:rPr>
          <w:color w:val="000000"/>
          <w:szCs w:val="24"/>
        </w:rPr>
        <w:t>spațiu</w:t>
      </w:r>
      <w:proofErr w:type="spellEnd"/>
      <w:r w:rsidRPr="003746F8">
        <w:rPr>
          <w:color w:val="000000"/>
          <w:szCs w:val="24"/>
        </w:rPr>
        <w:t xml:space="preserve"> public: </w:t>
      </w:r>
      <w:proofErr w:type="spellStart"/>
      <w:r w:rsidRPr="003746F8">
        <w:rPr>
          <w:color w:val="000000"/>
          <w:szCs w:val="24"/>
        </w:rPr>
        <w:t>tipologii</w:t>
      </w:r>
      <w:proofErr w:type="spellEnd"/>
      <w:r w:rsidRPr="003746F8">
        <w:rPr>
          <w:color w:val="000000"/>
          <w:szCs w:val="24"/>
        </w:rPr>
        <w:t xml:space="preserve"> de </w:t>
      </w:r>
      <w:proofErr w:type="spellStart"/>
      <w:r w:rsidRPr="003746F8">
        <w:rPr>
          <w:color w:val="000000"/>
          <w:szCs w:val="24"/>
        </w:rPr>
        <w:t>proiecte</w:t>
      </w:r>
      <w:proofErr w:type="spellEnd"/>
    </w:p>
    <w:p w:rsidR="004D6332" w:rsidRPr="003746F8" w:rsidRDefault="004D6332" w:rsidP="003746F8">
      <w:pPr>
        <w:pStyle w:val="ListParagraph"/>
        <w:numPr>
          <w:ilvl w:val="0"/>
          <w:numId w:val="16"/>
        </w:numPr>
        <w:spacing w:line="360" w:lineRule="auto"/>
        <w:rPr>
          <w:sz w:val="22"/>
        </w:rPr>
      </w:pPr>
      <w:proofErr w:type="spellStart"/>
      <w:r w:rsidRPr="003746F8">
        <w:rPr>
          <w:color w:val="000000"/>
          <w:szCs w:val="24"/>
        </w:rPr>
        <w:t>Proiect</w:t>
      </w:r>
      <w:proofErr w:type="spellEnd"/>
      <w:r w:rsidRPr="003746F8">
        <w:rPr>
          <w:color w:val="000000"/>
          <w:szCs w:val="24"/>
        </w:rPr>
        <w:t xml:space="preserve"> de </w:t>
      </w:r>
      <w:proofErr w:type="spellStart"/>
      <w:r w:rsidRPr="003746F8">
        <w:rPr>
          <w:color w:val="000000"/>
          <w:szCs w:val="24"/>
        </w:rPr>
        <w:t>reamenajare</w:t>
      </w:r>
      <w:proofErr w:type="spellEnd"/>
      <w:r w:rsidRPr="003746F8">
        <w:rPr>
          <w:color w:val="000000"/>
          <w:szCs w:val="24"/>
        </w:rPr>
        <w:t xml:space="preserve"> de curs de </w:t>
      </w:r>
      <w:proofErr w:type="spellStart"/>
      <w:r w:rsidRPr="003746F8">
        <w:rPr>
          <w:color w:val="000000"/>
          <w:szCs w:val="24"/>
        </w:rPr>
        <w:t>apă</w:t>
      </w:r>
      <w:proofErr w:type="spellEnd"/>
    </w:p>
    <w:p w:rsidR="004D6332" w:rsidRPr="003746F8" w:rsidRDefault="004D6332" w:rsidP="003746F8">
      <w:pPr>
        <w:pStyle w:val="ListParagraph"/>
        <w:numPr>
          <w:ilvl w:val="0"/>
          <w:numId w:val="16"/>
        </w:numPr>
        <w:spacing w:line="360" w:lineRule="auto"/>
        <w:rPr>
          <w:sz w:val="22"/>
        </w:rPr>
      </w:pPr>
      <w:proofErr w:type="spellStart"/>
      <w:r w:rsidRPr="003746F8">
        <w:rPr>
          <w:color w:val="000000"/>
          <w:szCs w:val="24"/>
        </w:rPr>
        <w:t>Proiect</w:t>
      </w:r>
      <w:proofErr w:type="spellEnd"/>
      <w:r w:rsidRPr="003746F8">
        <w:rPr>
          <w:color w:val="000000"/>
          <w:szCs w:val="24"/>
        </w:rPr>
        <w:t xml:space="preserve"> de </w:t>
      </w:r>
      <w:proofErr w:type="spellStart"/>
      <w:r w:rsidRPr="003746F8">
        <w:rPr>
          <w:color w:val="000000"/>
          <w:szCs w:val="24"/>
        </w:rPr>
        <w:t>reamenajare</w:t>
      </w:r>
      <w:proofErr w:type="spellEnd"/>
      <w:r w:rsidRPr="003746F8">
        <w:rPr>
          <w:color w:val="000000"/>
          <w:szCs w:val="24"/>
        </w:rPr>
        <w:t xml:space="preserve"> de </w:t>
      </w:r>
      <w:proofErr w:type="spellStart"/>
      <w:r w:rsidRPr="003746F8">
        <w:rPr>
          <w:color w:val="000000"/>
          <w:szCs w:val="24"/>
        </w:rPr>
        <w:t>piață</w:t>
      </w:r>
      <w:proofErr w:type="spellEnd"/>
      <w:r w:rsidRPr="003746F8">
        <w:rPr>
          <w:color w:val="000000"/>
          <w:szCs w:val="24"/>
        </w:rPr>
        <w:t xml:space="preserve"> </w:t>
      </w:r>
      <w:proofErr w:type="spellStart"/>
      <w:r w:rsidRPr="003746F8">
        <w:rPr>
          <w:color w:val="000000"/>
          <w:szCs w:val="24"/>
        </w:rPr>
        <w:t>urbană</w:t>
      </w:r>
      <w:proofErr w:type="spellEnd"/>
      <w:r w:rsidRPr="003746F8">
        <w:rPr>
          <w:color w:val="000000"/>
          <w:szCs w:val="24"/>
        </w:rPr>
        <w:t xml:space="preserve"> </w:t>
      </w:r>
      <w:proofErr w:type="spellStart"/>
      <w:r w:rsidRPr="003746F8">
        <w:rPr>
          <w:color w:val="000000"/>
          <w:szCs w:val="24"/>
        </w:rPr>
        <w:t>în</w:t>
      </w:r>
      <w:proofErr w:type="spellEnd"/>
      <w:r w:rsidRPr="003746F8">
        <w:rPr>
          <w:color w:val="000000"/>
          <w:szCs w:val="24"/>
        </w:rPr>
        <w:t xml:space="preserve"> </w:t>
      </w:r>
      <w:proofErr w:type="spellStart"/>
      <w:r w:rsidRPr="003746F8">
        <w:rPr>
          <w:color w:val="000000"/>
          <w:szCs w:val="24"/>
        </w:rPr>
        <w:t>centrul</w:t>
      </w:r>
      <w:proofErr w:type="spellEnd"/>
      <w:r w:rsidRPr="003746F8">
        <w:rPr>
          <w:color w:val="000000"/>
          <w:szCs w:val="24"/>
        </w:rPr>
        <w:t xml:space="preserve"> (</w:t>
      </w:r>
      <w:proofErr w:type="spellStart"/>
      <w:r w:rsidRPr="003746F8">
        <w:rPr>
          <w:color w:val="000000"/>
          <w:szCs w:val="24"/>
        </w:rPr>
        <w:t>istoric</w:t>
      </w:r>
      <w:proofErr w:type="spellEnd"/>
      <w:r w:rsidRPr="003746F8">
        <w:rPr>
          <w:color w:val="000000"/>
          <w:szCs w:val="24"/>
        </w:rPr>
        <w:t>)</w:t>
      </w:r>
    </w:p>
    <w:p w:rsidR="004D6332" w:rsidRPr="003746F8" w:rsidRDefault="004D6332" w:rsidP="003746F8">
      <w:pPr>
        <w:pStyle w:val="ListParagraph"/>
        <w:numPr>
          <w:ilvl w:val="0"/>
          <w:numId w:val="16"/>
        </w:numPr>
        <w:spacing w:line="360" w:lineRule="auto"/>
        <w:rPr>
          <w:sz w:val="22"/>
        </w:rPr>
      </w:pPr>
      <w:proofErr w:type="spellStart"/>
      <w:r w:rsidRPr="003746F8">
        <w:rPr>
          <w:color w:val="000000"/>
          <w:szCs w:val="24"/>
        </w:rPr>
        <w:t>Proiect</w:t>
      </w:r>
      <w:proofErr w:type="spellEnd"/>
      <w:r w:rsidRPr="003746F8">
        <w:rPr>
          <w:color w:val="000000"/>
          <w:szCs w:val="24"/>
        </w:rPr>
        <w:t xml:space="preserve"> de </w:t>
      </w:r>
      <w:proofErr w:type="spellStart"/>
      <w:r w:rsidRPr="003746F8">
        <w:rPr>
          <w:color w:val="000000"/>
          <w:szCs w:val="24"/>
        </w:rPr>
        <w:t>restaurare</w:t>
      </w:r>
      <w:proofErr w:type="spellEnd"/>
      <w:r w:rsidRPr="003746F8">
        <w:rPr>
          <w:color w:val="000000"/>
          <w:szCs w:val="24"/>
        </w:rPr>
        <w:t xml:space="preserve"> </w:t>
      </w:r>
      <w:proofErr w:type="gramStart"/>
      <w:r w:rsidRPr="003746F8">
        <w:rPr>
          <w:color w:val="000000"/>
          <w:szCs w:val="24"/>
        </w:rPr>
        <w:t xml:space="preserve">de  </w:t>
      </w:r>
      <w:proofErr w:type="spellStart"/>
      <w:r w:rsidRPr="003746F8">
        <w:rPr>
          <w:color w:val="000000"/>
          <w:szCs w:val="24"/>
        </w:rPr>
        <w:t>grădină</w:t>
      </w:r>
      <w:proofErr w:type="spellEnd"/>
      <w:proofErr w:type="gramEnd"/>
      <w:r w:rsidRPr="003746F8">
        <w:rPr>
          <w:color w:val="000000"/>
          <w:szCs w:val="24"/>
        </w:rPr>
        <w:t xml:space="preserve"> </w:t>
      </w:r>
      <w:proofErr w:type="spellStart"/>
      <w:r w:rsidRPr="003746F8">
        <w:rPr>
          <w:color w:val="000000"/>
          <w:szCs w:val="24"/>
        </w:rPr>
        <w:t>istorică</w:t>
      </w:r>
      <w:proofErr w:type="spellEnd"/>
    </w:p>
    <w:p w:rsidR="004D6332" w:rsidRDefault="004D6332" w:rsidP="004D6332">
      <w:pPr>
        <w:rPr>
          <w:sz w:val="22"/>
        </w:rPr>
      </w:pPr>
    </w:p>
    <w:p w:rsidR="004D6332" w:rsidRPr="004D6332" w:rsidRDefault="004D6332" w:rsidP="00374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Cs w:val="24"/>
        </w:rPr>
      </w:pPr>
      <w:proofErr w:type="spellStart"/>
      <w:r w:rsidRPr="004D6332">
        <w:rPr>
          <w:b/>
          <w:color w:val="000000"/>
          <w:szCs w:val="24"/>
        </w:rPr>
        <w:t>Bibliografie</w:t>
      </w:r>
      <w:proofErr w:type="spellEnd"/>
      <w:r w:rsidRPr="004D6332">
        <w:rPr>
          <w:b/>
          <w:color w:val="000000"/>
          <w:szCs w:val="24"/>
        </w:rPr>
        <w:t xml:space="preserve"> </w:t>
      </w:r>
      <w:proofErr w:type="spellStart"/>
      <w:r w:rsidRPr="004D6332">
        <w:rPr>
          <w:b/>
          <w:color w:val="000000"/>
          <w:szCs w:val="24"/>
        </w:rPr>
        <w:t>obligatorie</w:t>
      </w:r>
      <w:proofErr w:type="spellEnd"/>
      <w:r w:rsidRPr="004D6332">
        <w:rPr>
          <w:b/>
          <w:color w:val="000000"/>
          <w:szCs w:val="24"/>
        </w:rPr>
        <w:t>:</w:t>
      </w:r>
    </w:p>
    <w:p w:rsidR="004D6332" w:rsidRPr="003746F8" w:rsidRDefault="004D6332" w:rsidP="00374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  <w:szCs w:val="24"/>
        </w:rPr>
      </w:pPr>
      <w:proofErr w:type="spellStart"/>
      <w:r w:rsidRPr="003746F8">
        <w:rPr>
          <w:color w:val="000000"/>
          <w:szCs w:val="24"/>
        </w:rPr>
        <w:t>Choay</w:t>
      </w:r>
      <w:proofErr w:type="spellEnd"/>
      <w:r w:rsidRPr="003746F8">
        <w:rPr>
          <w:color w:val="000000"/>
          <w:szCs w:val="24"/>
        </w:rPr>
        <w:t xml:space="preserve">, Françoise, </w:t>
      </w:r>
      <w:proofErr w:type="spellStart"/>
      <w:r w:rsidRPr="003746F8">
        <w:rPr>
          <w:i/>
          <w:color w:val="000000"/>
          <w:szCs w:val="24"/>
        </w:rPr>
        <w:t>Urbanismul</w:t>
      </w:r>
      <w:proofErr w:type="spellEnd"/>
      <w:r w:rsidRPr="003746F8">
        <w:rPr>
          <w:i/>
          <w:color w:val="000000"/>
          <w:szCs w:val="24"/>
        </w:rPr>
        <w:t xml:space="preserve">, </w:t>
      </w:r>
      <w:proofErr w:type="spellStart"/>
      <w:r w:rsidRPr="003746F8">
        <w:rPr>
          <w:i/>
          <w:color w:val="000000"/>
          <w:szCs w:val="24"/>
        </w:rPr>
        <w:t>utopii</w:t>
      </w:r>
      <w:proofErr w:type="spellEnd"/>
      <w:r w:rsidRPr="003746F8">
        <w:rPr>
          <w:i/>
          <w:color w:val="000000"/>
          <w:szCs w:val="24"/>
        </w:rPr>
        <w:t xml:space="preserve"> </w:t>
      </w:r>
      <w:proofErr w:type="spellStart"/>
      <w:r w:rsidRPr="003746F8">
        <w:rPr>
          <w:i/>
          <w:color w:val="000000"/>
          <w:szCs w:val="24"/>
        </w:rPr>
        <w:t>şi</w:t>
      </w:r>
      <w:proofErr w:type="spellEnd"/>
      <w:r w:rsidRPr="003746F8">
        <w:rPr>
          <w:i/>
          <w:color w:val="000000"/>
          <w:szCs w:val="24"/>
        </w:rPr>
        <w:t xml:space="preserve"> </w:t>
      </w:r>
      <w:proofErr w:type="spellStart"/>
      <w:r w:rsidRPr="003746F8">
        <w:rPr>
          <w:i/>
          <w:color w:val="000000"/>
          <w:szCs w:val="24"/>
        </w:rPr>
        <w:t>realităţi</w:t>
      </w:r>
      <w:proofErr w:type="spellEnd"/>
      <w:r w:rsidRPr="003746F8">
        <w:rPr>
          <w:color w:val="000000"/>
          <w:szCs w:val="24"/>
        </w:rPr>
        <w:t xml:space="preserve">, </w:t>
      </w:r>
      <w:proofErr w:type="spellStart"/>
      <w:r w:rsidRPr="003746F8">
        <w:rPr>
          <w:color w:val="000000"/>
          <w:szCs w:val="24"/>
        </w:rPr>
        <w:t>Simetria</w:t>
      </w:r>
      <w:proofErr w:type="spellEnd"/>
      <w:r w:rsidRPr="003746F8">
        <w:rPr>
          <w:color w:val="000000"/>
          <w:szCs w:val="24"/>
        </w:rPr>
        <w:t xml:space="preserve">-Paideia, </w:t>
      </w:r>
      <w:proofErr w:type="spellStart"/>
      <w:r w:rsidRPr="003746F8">
        <w:rPr>
          <w:color w:val="000000"/>
          <w:szCs w:val="24"/>
        </w:rPr>
        <w:t>Bucureşti</w:t>
      </w:r>
      <w:proofErr w:type="spellEnd"/>
      <w:r w:rsidRPr="003746F8">
        <w:rPr>
          <w:color w:val="000000"/>
          <w:szCs w:val="24"/>
        </w:rPr>
        <w:t>, 2003</w:t>
      </w:r>
    </w:p>
    <w:p w:rsidR="004D6332" w:rsidRPr="003746F8" w:rsidRDefault="004D6332" w:rsidP="00374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  <w:szCs w:val="24"/>
        </w:rPr>
      </w:pPr>
      <w:proofErr w:type="spellStart"/>
      <w:r w:rsidRPr="003746F8">
        <w:rPr>
          <w:color w:val="000000"/>
          <w:szCs w:val="24"/>
        </w:rPr>
        <w:t>Ghel</w:t>
      </w:r>
      <w:proofErr w:type="spellEnd"/>
      <w:r w:rsidRPr="003746F8">
        <w:rPr>
          <w:color w:val="000000"/>
          <w:szCs w:val="24"/>
        </w:rPr>
        <w:t xml:space="preserve">, Jan, </w:t>
      </w:r>
      <w:proofErr w:type="spellStart"/>
      <w:r w:rsidRPr="003746F8">
        <w:rPr>
          <w:i/>
          <w:color w:val="000000"/>
          <w:szCs w:val="24"/>
        </w:rPr>
        <w:t>Oraşe</w:t>
      </w:r>
      <w:proofErr w:type="spellEnd"/>
      <w:r w:rsidRPr="003746F8">
        <w:rPr>
          <w:i/>
          <w:color w:val="000000"/>
          <w:szCs w:val="24"/>
        </w:rPr>
        <w:t xml:space="preserve"> </w:t>
      </w:r>
      <w:proofErr w:type="spellStart"/>
      <w:r w:rsidRPr="003746F8">
        <w:rPr>
          <w:i/>
          <w:color w:val="000000"/>
          <w:szCs w:val="24"/>
        </w:rPr>
        <w:t>pentru</w:t>
      </w:r>
      <w:proofErr w:type="spellEnd"/>
      <w:r w:rsidRPr="003746F8">
        <w:rPr>
          <w:i/>
          <w:color w:val="000000"/>
          <w:szCs w:val="24"/>
        </w:rPr>
        <w:t xml:space="preserve"> </w:t>
      </w:r>
      <w:proofErr w:type="spellStart"/>
      <w:r w:rsidRPr="003746F8">
        <w:rPr>
          <w:i/>
          <w:color w:val="000000"/>
          <w:szCs w:val="24"/>
        </w:rPr>
        <w:t>oameni</w:t>
      </w:r>
      <w:proofErr w:type="spellEnd"/>
      <w:r w:rsidRPr="003746F8">
        <w:rPr>
          <w:color w:val="000000"/>
          <w:szCs w:val="24"/>
        </w:rPr>
        <w:t xml:space="preserve">, Igloo Media, </w:t>
      </w:r>
      <w:proofErr w:type="spellStart"/>
      <w:r w:rsidRPr="003746F8">
        <w:rPr>
          <w:color w:val="000000"/>
          <w:szCs w:val="24"/>
        </w:rPr>
        <w:t>Bucureşti</w:t>
      </w:r>
      <w:proofErr w:type="spellEnd"/>
      <w:r w:rsidRPr="003746F8">
        <w:rPr>
          <w:color w:val="000000"/>
          <w:szCs w:val="24"/>
        </w:rPr>
        <w:t xml:space="preserve">, 2012 </w:t>
      </w:r>
    </w:p>
    <w:p w:rsidR="004D6332" w:rsidRPr="003746F8" w:rsidRDefault="004D6332" w:rsidP="00374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  <w:szCs w:val="24"/>
        </w:rPr>
      </w:pPr>
      <w:proofErr w:type="spellStart"/>
      <w:r w:rsidRPr="003746F8">
        <w:rPr>
          <w:color w:val="000000"/>
          <w:szCs w:val="24"/>
        </w:rPr>
        <w:t>Ghel</w:t>
      </w:r>
      <w:proofErr w:type="spellEnd"/>
      <w:r w:rsidRPr="003746F8">
        <w:rPr>
          <w:color w:val="000000"/>
          <w:szCs w:val="24"/>
        </w:rPr>
        <w:t xml:space="preserve">, Jan, </w:t>
      </w:r>
      <w:proofErr w:type="spellStart"/>
      <w:r w:rsidRPr="003746F8">
        <w:rPr>
          <w:i/>
          <w:color w:val="000000"/>
          <w:szCs w:val="24"/>
        </w:rPr>
        <w:t>Viaţa</w:t>
      </w:r>
      <w:proofErr w:type="spellEnd"/>
      <w:r w:rsidRPr="003746F8">
        <w:rPr>
          <w:i/>
          <w:color w:val="000000"/>
          <w:szCs w:val="24"/>
        </w:rPr>
        <w:t xml:space="preserve"> </w:t>
      </w:r>
      <w:proofErr w:type="spellStart"/>
      <w:r w:rsidRPr="003746F8">
        <w:rPr>
          <w:i/>
          <w:color w:val="000000"/>
          <w:szCs w:val="24"/>
        </w:rPr>
        <w:t>între</w:t>
      </w:r>
      <w:proofErr w:type="spellEnd"/>
      <w:r w:rsidRPr="003746F8">
        <w:rPr>
          <w:i/>
          <w:color w:val="000000"/>
          <w:szCs w:val="24"/>
        </w:rPr>
        <w:t xml:space="preserve"> </w:t>
      </w:r>
      <w:proofErr w:type="spellStart"/>
      <w:r w:rsidRPr="003746F8">
        <w:rPr>
          <w:i/>
          <w:color w:val="000000"/>
          <w:szCs w:val="24"/>
        </w:rPr>
        <w:t>clădiri</w:t>
      </w:r>
      <w:proofErr w:type="spellEnd"/>
      <w:r w:rsidRPr="003746F8">
        <w:rPr>
          <w:color w:val="000000"/>
          <w:szCs w:val="24"/>
        </w:rPr>
        <w:t xml:space="preserve">/, Igloo Media, </w:t>
      </w:r>
      <w:proofErr w:type="spellStart"/>
      <w:r w:rsidRPr="003746F8">
        <w:rPr>
          <w:color w:val="000000"/>
          <w:szCs w:val="24"/>
        </w:rPr>
        <w:t>Bucureşti</w:t>
      </w:r>
      <w:proofErr w:type="spellEnd"/>
      <w:r w:rsidRPr="003746F8">
        <w:rPr>
          <w:color w:val="000000"/>
          <w:szCs w:val="24"/>
        </w:rPr>
        <w:t>, 2011</w:t>
      </w:r>
    </w:p>
    <w:p w:rsidR="004D6332" w:rsidRPr="003746F8" w:rsidRDefault="004D6332" w:rsidP="00374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  <w:szCs w:val="24"/>
        </w:rPr>
      </w:pPr>
      <w:proofErr w:type="spellStart"/>
      <w:r w:rsidRPr="003746F8">
        <w:rPr>
          <w:color w:val="000000"/>
          <w:szCs w:val="24"/>
        </w:rPr>
        <w:t>Kerékgyártó</w:t>
      </w:r>
      <w:proofErr w:type="spellEnd"/>
      <w:r w:rsidRPr="003746F8">
        <w:rPr>
          <w:color w:val="000000"/>
          <w:szCs w:val="24"/>
        </w:rPr>
        <w:t xml:space="preserve">, </w:t>
      </w:r>
      <w:proofErr w:type="spellStart"/>
      <w:r w:rsidRPr="003746F8">
        <w:rPr>
          <w:color w:val="000000"/>
          <w:szCs w:val="24"/>
        </w:rPr>
        <w:t>Béla</w:t>
      </w:r>
      <w:proofErr w:type="spellEnd"/>
      <w:r w:rsidRPr="003746F8">
        <w:rPr>
          <w:color w:val="000000"/>
          <w:szCs w:val="24"/>
        </w:rPr>
        <w:t xml:space="preserve"> (</w:t>
      </w:r>
      <w:proofErr w:type="spellStart"/>
      <w:r w:rsidRPr="003746F8">
        <w:rPr>
          <w:color w:val="000000"/>
          <w:szCs w:val="24"/>
        </w:rPr>
        <w:t>szerk</w:t>
      </w:r>
      <w:proofErr w:type="spellEnd"/>
      <w:proofErr w:type="gramStart"/>
      <w:r w:rsidRPr="003746F8">
        <w:rPr>
          <w:color w:val="000000"/>
          <w:szCs w:val="24"/>
        </w:rPr>
        <w:t>),.</w:t>
      </w:r>
      <w:proofErr w:type="gramEnd"/>
      <w:r w:rsidRPr="003746F8">
        <w:rPr>
          <w:color w:val="000000"/>
          <w:szCs w:val="24"/>
        </w:rPr>
        <w:t xml:space="preserve"> </w:t>
      </w:r>
      <w:r w:rsidRPr="003746F8">
        <w:rPr>
          <w:i/>
          <w:color w:val="000000"/>
          <w:szCs w:val="24"/>
        </w:rPr>
        <w:t xml:space="preserve">A </w:t>
      </w:r>
      <w:proofErr w:type="spellStart"/>
      <w:r w:rsidRPr="003746F8">
        <w:rPr>
          <w:i/>
          <w:color w:val="000000"/>
          <w:szCs w:val="24"/>
        </w:rPr>
        <w:t>mérhető</w:t>
      </w:r>
      <w:proofErr w:type="spellEnd"/>
      <w:r w:rsidRPr="003746F8">
        <w:rPr>
          <w:i/>
          <w:color w:val="000000"/>
          <w:szCs w:val="24"/>
        </w:rPr>
        <w:t xml:space="preserve"> </w:t>
      </w:r>
      <w:proofErr w:type="spellStart"/>
      <w:r w:rsidRPr="003746F8">
        <w:rPr>
          <w:i/>
          <w:color w:val="000000"/>
          <w:szCs w:val="24"/>
        </w:rPr>
        <w:t>és</w:t>
      </w:r>
      <w:proofErr w:type="spellEnd"/>
      <w:r w:rsidRPr="003746F8">
        <w:rPr>
          <w:i/>
          <w:color w:val="000000"/>
          <w:szCs w:val="24"/>
        </w:rPr>
        <w:t xml:space="preserve"> </w:t>
      </w:r>
      <w:proofErr w:type="spellStart"/>
      <w:r w:rsidRPr="003746F8">
        <w:rPr>
          <w:i/>
          <w:color w:val="000000"/>
          <w:szCs w:val="24"/>
        </w:rPr>
        <w:t>mérhetetlen</w:t>
      </w:r>
      <w:proofErr w:type="spellEnd"/>
      <w:r w:rsidRPr="003746F8">
        <w:rPr>
          <w:i/>
          <w:color w:val="000000"/>
          <w:szCs w:val="24"/>
        </w:rPr>
        <w:t xml:space="preserve">– </w:t>
      </w:r>
      <w:proofErr w:type="spellStart"/>
      <w:r w:rsidRPr="003746F8">
        <w:rPr>
          <w:i/>
          <w:color w:val="000000"/>
          <w:szCs w:val="24"/>
        </w:rPr>
        <w:t>építészeti</w:t>
      </w:r>
      <w:proofErr w:type="spellEnd"/>
      <w:r w:rsidRPr="003746F8">
        <w:rPr>
          <w:i/>
          <w:color w:val="000000"/>
          <w:szCs w:val="24"/>
        </w:rPr>
        <w:t xml:space="preserve"> </w:t>
      </w:r>
      <w:proofErr w:type="spellStart"/>
      <w:r w:rsidRPr="003746F8">
        <w:rPr>
          <w:i/>
          <w:color w:val="000000"/>
          <w:szCs w:val="24"/>
        </w:rPr>
        <w:t>írások</w:t>
      </w:r>
      <w:proofErr w:type="spellEnd"/>
      <w:r w:rsidRPr="003746F8">
        <w:rPr>
          <w:i/>
          <w:color w:val="000000"/>
          <w:szCs w:val="24"/>
        </w:rPr>
        <w:t xml:space="preserve"> a </w:t>
      </w:r>
      <w:proofErr w:type="spellStart"/>
      <w:r w:rsidRPr="003746F8">
        <w:rPr>
          <w:i/>
          <w:color w:val="000000"/>
          <w:szCs w:val="24"/>
        </w:rPr>
        <w:t>huszadik</w:t>
      </w:r>
      <w:proofErr w:type="spellEnd"/>
      <w:r w:rsidRPr="003746F8">
        <w:rPr>
          <w:i/>
          <w:color w:val="000000"/>
          <w:szCs w:val="24"/>
        </w:rPr>
        <w:t xml:space="preserve"> </w:t>
      </w:r>
      <w:proofErr w:type="spellStart"/>
      <w:r w:rsidRPr="003746F8">
        <w:rPr>
          <w:i/>
          <w:color w:val="000000"/>
          <w:szCs w:val="24"/>
        </w:rPr>
        <w:t>századból</w:t>
      </w:r>
      <w:proofErr w:type="spellEnd"/>
      <w:r w:rsidRPr="003746F8">
        <w:rPr>
          <w:color w:val="000000"/>
          <w:szCs w:val="24"/>
        </w:rPr>
        <w:t xml:space="preserve">, </w:t>
      </w:r>
      <w:proofErr w:type="spellStart"/>
      <w:r w:rsidRPr="003746F8">
        <w:rPr>
          <w:color w:val="000000"/>
          <w:szCs w:val="24"/>
        </w:rPr>
        <w:t>Typotex</w:t>
      </w:r>
      <w:proofErr w:type="spellEnd"/>
      <w:r w:rsidRPr="003746F8">
        <w:rPr>
          <w:color w:val="000000"/>
          <w:szCs w:val="24"/>
        </w:rPr>
        <w:t>, Budapest, 2000</w:t>
      </w:r>
    </w:p>
    <w:p w:rsidR="004D6332" w:rsidRPr="003746F8" w:rsidRDefault="004D6332" w:rsidP="00374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  <w:szCs w:val="24"/>
        </w:rPr>
      </w:pPr>
      <w:proofErr w:type="spellStart"/>
      <w:r w:rsidRPr="003746F8">
        <w:rPr>
          <w:color w:val="000000"/>
          <w:szCs w:val="24"/>
        </w:rPr>
        <w:t>Kovács</w:t>
      </w:r>
      <w:proofErr w:type="spellEnd"/>
      <w:r w:rsidRPr="003746F8">
        <w:rPr>
          <w:color w:val="000000"/>
          <w:szCs w:val="24"/>
        </w:rPr>
        <w:t xml:space="preserve">, </w:t>
      </w:r>
      <w:proofErr w:type="spellStart"/>
      <w:r w:rsidRPr="003746F8">
        <w:rPr>
          <w:color w:val="000000"/>
          <w:szCs w:val="24"/>
        </w:rPr>
        <w:t>Kázmér</w:t>
      </w:r>
      <w:proofErr w:type="spellEnd"/>
      <w:r w:rsidRPr="003746F8">
        <w:rPr>
          <w:color w:val="000000"/>
          <w:szCs w:val="24"/>
        </w:rPr>
        <w:t xml:space="preserve">, „Un </w:t>
      </w:r>
      <w:proofErr w:type="spellStart"/>
      <w:r w:rsidRPr="003746F8">
        <w:rPr>
          <w:color w:val="000000"/>
          <w:szCs w:val="24"/>
        </w:rPr>
        <w:t>peisaj</w:t>
      </w:r>
      <w:proofErr w:type="spellEnd"/>
      <w:r w:rsidRPr="003746F8">
        <w:rPr>
          <w:color w:val="000000"/>
          <w:szCs w:val="24"/>
        </w:rPr>
        <w:t xml:space="preserve"> </w:t>
      </w:r>
      <w:proofErr w:type="spellStart"/>
      <w:r w:rsidRPr="003746F8">
        <w:rPr>
          <w:color w:val="000000"/>
          <w:szCs w:val="24"/>
        </w:rPr>
        <w:t>convenţional</w:t>
      </w:r>
      <w:proofErr w:type="spellEnd"/>
      <w:r w:rsidRPr="003746F8">
        <w:rPr>
          <w:color w:val="000000"/>
          <w:szCs w:val="24"/>
        </w:rPr>
        <w:t xml:space="preserve">”, in </w:t>
      </w:r>
      <w:proofErr w:type="spellStart"/>
      <w:r w:rsidRPr="003746F8">
        <w:rPr>
          <w:i/>
          <w:color w:val="000000"/>
          <w:szCs w:val="24"/>
        </w:rPr>
        <w:t>Secolul</w:t>
      </w:r>
      <w:proofErr w:type="spellEnd"/>
      <w:r w:rsidRPr="003746F8">
        <w:rPr>
          <w:i/>
          <w:color w:val="000000"/>
          <w:szCs w:val="24"/>
        </w:rPr>
        <w:t xml:space="preserve"> 21</w:t>
      </w:r>
      <w:r w:rsidRPr="003746F8">
        <w:rPr>
          <w:color w:val="000000"/>
          <w:szCs w:val="24"/>
        </w:rPr>
        <w:t xml:space="preserve"> </w:t>
      </w:r>
      <w:proofErr w:type="spellStart"/>
      <w:r w:rsidRPr="003746F8">
        <w:rPr>
          <w:color w:val="000000"/>
          <w:szCs w:val="24"/>
        </w:rPr>
        <w:t>nr</w:t>
      </w:r>
      <w:proofErr w:type="spellEnd"/>
      <w:r w:rsidRPr="003746F8">
        <w:rPr>
          <w:color w:val="000000"/>
          <w:szCs w:val="24"/>
        </w:rPr>
        <w:t xml:space="preserve">. 12/2010 – 1-6/2011, </w:t>
      </w:r>
      <w:proofErr w:type="spellStart"/>
      <w:r w:rsidRPr="003746F8">
        <w:rPr>
          <w:color w:val="000000"/>
          <w:szCs w:val="24"/>
        </w:rPr>
        <w:t>Bucureşti</w:t>
      </w:r>
      <w:proofErr w:type="spellEnd"/>
    </w:p>
    <w:p w:rsidR="004D6332" w:rsidRPr="003746F8" w:rsidRDefault="004D6332" w:rsidP="00374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  <w:szCs w:val="24"/>
        </w:rPr>
      </w:pPr>
      <w:proofErr w:type="spellStart"/>
      <w:r w:rsidRPr="003746F8">
        <w:rPr>
          <w:color w:val="000000"/>
          <w:szCs w:val="24"/>
        </w:rPr>
        <w:t>Kovács</w:t>
      </w:r>
      <w:proofErr w:type="spellEnd"/>
      <w:r w:rsidRPr="003746F8">
        <w:rPr>
          <w:color w:val="000000"/>
          <w:szCs w:val="24"/>
        </w:rPr>
        <w:t xml:space="preserve">, </w:t>
      </w:r>
      <w:proofErr w:type="spellStart"/>
      <w:r w:rsidRPr="003746F8">
        <w:rPr>
          <w:color w:val="000000"/>
          <w:szCs w:val="24"/>
        </w:rPr>
        <w:t>Kázmér</w:t>
      </w:r>
      <w:proofErr w:type="spellEnd"/>
      <w:r w:rsidRPr="003746F8">
        <w:rPr>
          <w:color w:val="000000"/>
          <w:szCs w:val="24"/>
        </w:rPr>
        <w:t xml:space="preserve">, </w:t>
      </w:r>
      <w:proofErr w:type="spellStart"/>
      <w:r w:rsidRPr="003746F8">
        <w:rPr>
          <w:i/>
          <w:color w:val="000000"/>
          <w:szCs w:val="24"/>
        </w:rPr>
        <w:t>Peisaj</w:t>
      </w:r>
      <w:proofErr w:type="spellEnd"/>
      <w:r w:rsidRPr="003746F8">
        <w:rPr>
          <w:i/>
          <w:color w:val="000000"/>
          <w:szCs w:val="24"/>
        </w:rPr>
        <w:t xml:space="preserve"> cu </w:t>
      </w:r>
      <w:proofErr w:type="spellStart"/>
      <w:r w:rsidRPr="003746F8">
        <w:rPr>
          <w:i/>
          <w:color w:val="000000"/>
          <w:szCs w:val="24"/>
        </w:rPr>
        <w:t>grădină</w:t>
      </w:r>
      <w:proofErr w:type="spellEnd"/>
      <w:r w:rsidRPr="003746F8">
        <w:rPr>
          <w:i/>
          <w:color w:val="000000"/>
          <w:szCs w:val="24"/>
        </w:rPr>
        <w:t xml:space="preserve"> </w:t>
      </w:r>
      <w:proofErr w:type="spellStart"/>
      <w:r w:rsidRPr="003746F8">
        <w:rPr>
          <w:i/>
          <w:color w:val="000000"/>
          <w:szCs w:val="24"/>
        </w:rPr>
        <w:t>şi</w:t>
      </w:r>
      <w:proofErr w:type="spellEnd"/>
      <w:r w:rsidRPr="003746F8">
        <w:rPr>
          <w:i/>
          <w:color w:val="000000"/>
          <w:szCs w:val="24"/>
        </w:rPr>
        <w:t xml:space="preserve"> </w:t>
      </w:r>
      <w:proofErr w:type="spellStart"/>
      <w:r w:rsidRPr="003746F8">
        <w:rPr>
          <w:i/>
          <w:color w:val="000000"/>
          <w:szCs w:val="24"/>
        </w:rPr>
        <w:t>casă</w:t>
      </w:r>
      <w:proofErr w:type="spellEnd"/>
      <w:r w:rsidRPr="003746F8">
        <w:rPr>
          <w:color w:val="000000"/>
          <w:szCs w:val="24"/>
        </w:rPr>
        <w:t xml:space="preserve">, </w:t>
      </w:r>
      <w:proofErr w:type="spellStart"/>
      <w:r w:rsidRPr="003746F8">
        <w:rPr>
          <w:color w:val="000000"/>
          <w:szCs w:val="24"/>
        </w:rPr>
        <w:t>Simetria</w:t>
      </w:r>
      <w:proofErr w:type="spellEnd"/>
      <w:r w:rsidRPr="003746F8">
        <w:rPr>
          <w:color w:val="000000"/>
          <w:szCs w:val="24"/>
        </w:rPr>
        <w:t xml:space="preserve">, </w:t>
      </w:r>
      <w:proofErr w:type="spellStart"/>
      <w:r w:rsidRPr="003746F8">
        <w:rPr>
          <w:color w:val="000000"/>
          <w:szCs w:val="24"/>
        </w:rPr>
        <w:t>Bucureşti</w:t>
      </w:r>
      <w:proofErr w:type="spellEnd"/>
      <w:r w:rsidRPr="003746F8">
        <w:rPr>
          <w:color w:val="000000"/>
          <w:szCs w:val="24"/>
        </w:rPr>
        <w:t>, 2011.</w:t>
      </w:r>
    </w:p>
    <w:p w:rsidR="004D6332" w:rsidRPr="003746F8" w:rsidRDefault="004D6332" w:rsidP="00374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  <w:szCs w:val="24"/>
        </w:rPr>
      </w:pPr>
      <w:proofErr w:type="spellStart"/>
      <w:r w:rsidRPr="003746F8">
        <w:rPr>
          <w:color w:val="000000"/>
          <w:szCs w:val="24"/>
        </w:rPr>
        <w:t>Meggyesi</w:t>
      </w:r>
      <w:proofErr w:type="spellEnd"/>
      <w:r w:rsidRPr="003746F8">
        <w:rPr>
          <w:color w:val="000000"/>
          <w:szCs w:val="24"/>
        </w:rPr>
        <w:t xml:space="preserve">, </w:t>
      </w:r>
      <w:proofErr w:type="spellStart"/>
      <w:r w:rsidRPr="003746F8">
        <w:rPr>
          <w:color w:val="000000"/>
          <w:szCs w:val="24"/>
        </w:rPr>
        <w:t>Tamás</w:t>
      </w:r>
      <w:proofErr w:type="spellEnd"/>
      <w:r w:rsidRPr="003746F8">
        <w:rPr>
          <w:color w:val="000000"/>
          <w:szCs w:val="24"/>
        </w:rPr>
        <w:t xml:space="preserve">, </w:t>
      </w:r>
      <w:proofErr w:type="spellStart"/>
      <w:r w:rsidRPr="003746F8">
        <w:rPr>
          <w:i/>
          <w:color w:val="000000"/>
          <w:szCs w:val="24"/>
        </w:rPr>
        <w:t>Városépítészeti</w:t>
      </w:r>
      <w:proofErr w:type="spellEnd"/>
      <w:r w:rsidRPr="003746F8">
        <w:rPr>
          <w:i/>
          <w:color w:val="000000"/>
          <w:szCs w:val="24"/>
        </w:rPr>
        <w:t xml:space="preserve"> </w:t>
      </w:r>
      <w:proofErr w:type="spellStart"/>
      <w:r w:rsidRPr="003746F8">
        <w:rPr>
          <w:i/>
          <w:color w:val="000000"/>
          <w:szCs w:val="24"/>
        </w:rPr>
        <w:t>alaktan</w:t>
      </w:r>
      <w:proofErr w:type="spellEnd"/>
      <w:r w:rsidRPr="003746F8">
        <w:rPr>
          <w:color w:val="000000"/>
          <w:szCs w:val="24"/>
        </w:rPr>
        <w:t xml:space="preserve">, </w:t>
      </w:r>
      <w:proofErr w:type="spellStart"/>
      <w:r w:rsidRPr="003746F8">
        <w:rPr>
          <w:color w:val="000000"/>
          <w:szCs w:val="24"/>
        </w:rPr>
        <w:t>Terc</w:t>
      </w:r>
      <w:proofErr w:type="spellEnd"/>
      <w:r w:rsidRPr="003746F8">
        <w:rPr>
          <w:color w:val="000000"/>
          <w:szCs w:val="24"/>
        </w:rPr>
        <w:t xml:space="preserve"> </w:t>
      </w:r>
      <w:proofErr w:type="spellStart"/>
      <w:r w:rsidRPr="003746F8">
        <w:rPr>
          <w:color w:val="000000"/>
          <w:szCs w:val="24"/>
        </w:rPr>
        <w:t>Kiadó</w:t>
      </w:r>
      <w:proofErr w:type="spellEnd"/>
      <w:r w:rsidRPr="003746F8">
        <w:rPr>
          <w:color w:val="000000"/>
          <w:szCs w:val="24"/>
        </w:rPr>
        <w:t>, Budapest, 2009</w:t>
      </w:r>
    </w:p>
    <w:p w:rsidR="004D6332" w:rsidRPr="003746F8" w:rsidRDefault="004D6332" w:rsidP="00374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  <w:szCs w:val="24"/>
        </w:rPr>
      </w:pPr>
      <w:proofErr w:type="spellStart"/>
      <w:r w:rsidRPr="003746F8">
        <w:rPr>
          <w:color w:val="000000"/>
          <w:szCs w:val="24"/>
        </w:rPr>
        <w:t>O’Regan</w:t>
      </w:r>
      <w:proofErr w:type="spellEnd"/>
      <w:r w:rsidRPr="003746F8">
        <w:rPr>
          <w:color w:val="000000"/>
          <w:szCs w:val="24"/>
        </w:rPr>
        <w:t xml:space="preserve">, Terry, </w:t>
      </w:r>
      <w:r w:rsidRPr="003746F8">
        <w:rPr>
          <w:i/>
          <w:color w:val="000000"/>
          <w:szCs w:val="24"/>
        </w:rPr>
        <w:t>A Guide to Undertaking a „Landscape Circle” Study</w:t>
      </w:r>
      <w:r w:rsidRPr="003746F8">
        <w:rPr>
          <w:color w:val="000000"/>
          <w:szCs w:val="24"/>
        </w:rPr>
        <w:t xml:space="preserve">, Landscape Alliance, Ireland, </w:t>
      </w:r>
      <w:proofErr w:type="spellStart"/>
      <w:r w:rsidRPr="003746F8">
        <w:rPr>
          <w:color w:val="000000"/>
          <w:szCs w:val="24"/>
        </w:rPr>
        <w:t>Corc</w:t>
      </w:r>
      <w:proofErr w:type="spellEnd"/>
      <w:r w:rsidRPr="003746F8">
        <w:rPr>
          <w:color w:val="000000"/>
          <w:szCs w:val="24"/>
        </w:rPr>
        <w:t xml:space="preserve"> City, 2008</w:t>
      </w:r>
    </w:p>
    <w:p w:rsidR="004D6332" w:rsidRPr="003746F8" w:rsidRDefault="004D6332" w:rsidP="00374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  <w:szCs w:val="24"/>
        </w:rPr>
      </w:pPr>
      <w:proofErr w:type="spellStart"/>
      <w:r w:rsidRPr="003746F8">
        <w:rPr>
          <w:color w:val="000000"/>
          <w:szCs w:val="24"/>
        </w:rPr>
        <w:t>Sfinţescu</w:t>
      </w:r>
      <w:proofErr w:type="spellEnd"/>
      <w:r w:rsidRPr="003746F8">
        <w:rPr>
          <w:color w:val="000000"/>
          <w:szCs w:val="24"/>
        </w:rPr>
        <w:t xml:space="preserve">, </w:t>
      </w:r>
      <w:proofErr w:type="spellStart"/>
      <w:r w:rsidRPr="003746F8">
        <w:rPr>
          <w:color w:val="000000"/>
          <w:szCs w:val="24"/>
        </w:rPr>
        <w:t>Cincinat</w:t>
      </w:r>
      <w:proofErr w:type="spellEnd"/>
      <w:r w:rsidRPr="003746F8">
        <w:rPr>
          <w:i/>
          <w:color w:val="000000"/>
          <w:szCs w:val="24"/>
        </w:rPr>
        <w:t xml:space="preserve">: </w:t>
      </w:r>
      <w:proofErr w:type="spellStart"/>
      <w:r w:rsidRPr="003746F8">
        <w:rPr>
          <w:i/>
          <w:color w:val="000000"/>
          <w:szCs w:val="24"/>
        </w:rPr>
        <w:t>Superurbanismul</w:t>
      </w:r>
      <w:proofErr w:type="spellEnd"/>
      <w:r w:rsidRPr="003746F8">
        <w:rPr>
          <w:i/>
          <w:color w:val="000000"/>
          <w:szCs w:val="24"/>
        </w:rPr>
        <w:t xml:space="preserve">: </w:t>
      </w:r>
      <w:proofErr w:type="spellStart"/>
      <w:r w:rsidRPr="003746F8">
        <w:rPr>
          <w:i/>
          <w:color w:val="000000"/>
          <w:szCs w:val="24"/>
        </w:rPr>
        <w:t>ideologie</w:t>
      </w:r>
      <w:proofErr w:type="spellEnd"/>
      <w:r w:rsidRPr="003746F8">
        <w:rPr>
          <w:i/>
          <w:color w:val="000000"/>
          <w:szCs w:val="24"/>
        </w:rPr>
        <w:t xml:space="preserve">, </w:t>
      </w:r>
      <w:proofErr w:type="spellStart"/>
      <w:r w:rsidRPr="003746F8">
        <w:rPr>
          <w:i/>
          <w:color w:val="000000"/>
          <w:szCs w:val="24"/>
        </w:rPr>
        <w:t>doctrină</w:t>
      </w:r>
      <w:proofErr w:type="spellEnd"/>
      <w:r w:rsidRPr="003746F8">
        <w:rPr>
          <w:i/>
          <w:color w:val="000000"/>
          <w:szCs w:val="24"/>
        </w:rPr>
        <w:t xml:space="preserve">, </w:t>
      </w:r>
      <w:proofErr w:type="spellStart"/>
      <w:proofErr w:type="gramStart"/>
      <w:r w:rsidRPr="003746F8">
        <w:rPr>
          <w:i/>
          <w:color w:val="000000"/>
          <w:szCs w:val="24"/>
        </w:rPr>
        <w:t>tehnică</w:t>
      </w:r>
      <w:proofErr w:type="spellEnd"/>
      <w:r w:rsidRPr="003746F8">
        <w:rPr>
          <w:i/>
          <w:color w:val="000000"/>
          <w:szCs w:val="24"/>
        </w:rPr>
        <w:t xml:space="preserve">, </w:t>
      </w:r>
      <w:r w:rsidRPr="003746F8">
        <w:rPr>
          <w:color w:val="000000"/>
          <w:szCs w:val="24"/>
        </w:rPr>
        <w:t xml:space="preserve"> </w:t>
      </w:r>
      <w:proofErr w:type="spellStart"/>
      <w:r w:rsidRPr="003746F8">
        <w:rPr>
          <w:color w:val="000000"/>
          <w:szCs w:val="24"/>
        </w:rPr>
        <w:t>Institutul</w:t>
      </w:r>
      <w:proofErr w:type="spellEnd"/>
      <w:proofErr w:type="gramEnd"/>
      <w:r w:rsidRPr="003746F8">
        <w:rPr>
          <w:color w:val="000000"/>
          <w:szCs w:val="24"/>
        </w:rPr>
        <w:t xml:space="preserve"> Urbanistic al </w:t>
      </w:r>
      <w:proofErr w:type="spellStart"/>
      <w:r w:rsidRPr="003746F8">
        <w:rPr>
          <w:color w:val="000000"/>
          <w:szCs w:val="24"/>
        </w:rPr>
        <w:t>Românei</w:t>
      </w:r>
      <w:proofErr w:type="spellEnd"/>
      <w:r w:rsidRPr="003746F8">
        <w:rPr>
          <w:color w:val="000000"/>
          <w:szCs w:val="24"/>
        </w:rPr>
        <w:t xml:space="preserve">, </w:t>
      </w:r>
      <w:proofErr w:type="spellStart"/>
      <w:r w:rsidRPr="003746F8">
        <w:rPr>
          <w:color w:val="000000"/>
          <w:szCs w:val="24"/>
        </w:rPr>
        <w:t>Bucureşti</w:t>
      </w:r>
      <w:proofErr w:type="spellEnd"/>
      <w:r w:rsidRPr="003746F8">
        <w:rPr>
          <w:color w:val="000000"/>
          <w:szCs w:val="24"/>
        </w:rPr>
        <w:t>, 1929</w:t>
      </w:r>
    </w:p>
    <w:p w:rsidR="004D6332" w:rsidRPr="004D6332" w:rsidRDefault="004D6332" w:rsidP="004D6332">
      <w:pPr>
        <w:rPr>
          <w:sz w:val="22"/>
        </w:rPr>
      </w:pPr>
    </w:p>
    <w:p w:rsidR="00E55BD3" w:rsidRDefault="00E55BD3">
      <w:pPr>
        <w:rPr>
          <w:sz w:val="22"/>
        </w:rPr>
      </w:pPr>
    </w:p>
    <w:p w:rsidR="00E55BD3" w:rsidRDefault="00E55BD3">
      <w:pPr>
        <w:rPr>
          <w:sz w:val="22"/>
          <w:highlight w:val="yellow"/>
          <w:lang w:val="it-IT"/>
        </w:rPr>
      </w:pPr>
    </w:p>
    <w:p w:rsidR="00E55BD3" w:rsidRPr="003746F8" w:rsidRDefault="00B904ED">
      <w:pPr>
        <w:rPr>
          <w:b/>
          <w:lang w:val="it-IT"/>
        </w:rPr>
      </w:pPr>
      <w:r w:rsidRPr="003746F8">
        <w:rPr>
          <w:b/>
          <w:lang w:val="it-IT"/>
        </w:rPr>
        <w:t xml:space="preserve">III. </w:t>
      </w:r>
      <w:r w:rsidR="00E55BD3" w:rsidRPr="003746F8">
        <w:rPr>
          <w:b/>
          <w:lang w:val="it-IT"/>
        </w:rPr>
        <w:t>Sistematizarea și economia așezărilor</w:t>
      </w:r>
    </w:p>
    <w:p w:rsidR="003746F8" w:rsidRDefault="003746F8">
      <w:pPr>
        <w:rPr>
          <w:sz w:val="22"/>
          <w:lang w:val="it-IT"/>
        </w:rPr>
      </w:pPr>
    </w:p>
    <w:p w:rsidR="003746F8" w:rsidRDefault="003746F8" w:rsidP="003746F8">
      <w:pPr>
        <w:pStyle w:val="western"/>
        <w:numPr>
          <w:ilvl w:val="0"/>
          <w:numId w:val="13"/>
        </w:numPr>
        <w:spacing w:after="0" w:line="360" w:lineRule="auto"/>
        <w:rPr>
          <w:lang w:val="ro-RO"/>
        </w:rPr>
      </w:pPr>
      <w:r>
        <w:rPr>
          <w:lang w:val="ro-RO"/>
        </w:rPr>
        <w:t>Cadru legal, noțiuni de bază în sistematizarea și economia așezărilor.</w:t>
      </w:r>
    </w:p>
    <w:p w:rsidR="003746F8" w:rsidRDefault="003746F8" w:rsidP="003746F8">
      <w:pPr>
        <w:pStyle w:val="western"/>
        <w:numPr>
          <w:ilvl w:val="0"/>
          <w:numId w:val="13"/>
        </w:numPr>
        <w:spacing w:after="0" w:line="360" w:lineRule="auto"/>
        <w:rPr>
          <w:lang w:val="ro-RO"/>
        </w:rPr>
      </w:pPr>
      <w:r>
        <w:rPr>
          <w:lang w:val="ro-RO"/>
        </w:rPr>
        <w:t>Peisaj, așezare, casă: la interferența dintre arhitectură, urbanism și peisagistică.</w:t>
      </w:r>
    </w:p>
    <w:p w:rsidR="003746F8" w:rsidRDefault="003746F8" w:rsidP="003746F8">
      <w:pPr>
        <w:pStyle w:val="western"/>
        <w:numPr>
          <w:ilvl w:val="0"/>
          <w:numId w:val="13"/>
        </w:numPr>
        <w:spacing w:after="0" w:line="360" w:lineRule="auto"/>
        <w:rPr>
          <w:lang w:val="ro-RO"/>
        </w:rPr>
      </w:pPr>
      <w:r>
        <w:rPr>
          <w:lang w:val="ro-RO"/>
        </w:rPr>
        <w:t xml:space="preserve">Zonificarea teritoriului urban/rural, unități funcțional-morfologice, unități de peisaj. </w:t>
      </w:r>
    </w:p>
    <w:p w:rsidR="003746F8" w:rsidRDefault="003746F8" w:rsidP="003746F8">
      <w:pPr>
        <w:pStyle w:val="western"/>
        <w:numPr>
          <w:ilvl w:val="0"/>
          <w:numId w:val="13"/>
        </w:numPr>
        <w:spacing w:after="0" w:line="360" w:lineRule="auto"/>
        <w:rPr>
          <w:lang w:val="ro-RO"/>
        </w:rPr>
      </w:pPr>
      <w:r>
        <w:rPr>
          <w:lang w:val="ro-RO"/>
        </w:rPr>
        <w:t>Proiectul de sistematizare și de economia așezărilor: reglementare și strategie, tipologii de proiecte.</w:t>
      </w:r>
    </w:p>
    <w:p w:rsidR="003746F8" w:rsidRDefault="003746F8" w:rsidP="003746F8">
      <w:pPr>
        <w:pStyle w:val="western"/>
        <w:numPr>
          <w:ilvl w:val="0"/>
          <w:numId w:val="13"/>
        </w:numPr>
        <w:spacing w:after="0" w:line="360" w:lineRule="auto"/>
        <w:rPr>
          <w:lang w:val="ro-RO"/>
        </w:rPr>
      </w:pPr>
      <w:r>
        <w:rPr>
          <w:lang w:val="ro-RO"/>
        </w:rPr>
        <w:t>Teritoriul și orașul/satul în schimbare: riscuri și tendințe în dezvoltarea așezărilor.</w:t>
      </w:r>
    </w:p>
    <w:p w:rsidR="003746F8" w:rsidRDefault="003746F8" w:rsidP="003746F8">
      <w:pPr>
        <w:pStyle w:val="western"/>
        <w:spacing w:after="0" w:line="240" w:lineRule="auto"/>
        <w:rPr>
          <w:lang w:val="hu-HU"/>
        </w:rPr>
      </w:pPr>
    </w:p>
    <w:p w:rsidR="003746F8" w:rsidRPr="003746F8" w:rsidRDefault="003746F8" w:rsidP="003746F8">
      <w:pPr>
        <w:pStyle w:val="western"/>
        <w:spacing w:before="0" w:beforeAutospacing="0" w:after="0" w:line="360" w:lineRule="auto"/>
        <w:rPr>
          <w:b/>
          <w:lang w:val="ro-RO"/>
        </w:rPr>
      </w:pPr>
      <w:proofErr w:type="spellStart"/>
      <w:r w:rsidRPr="003746F8">
        <w:rPr>
          <w:b/>
          <w:lang w:val="hu-HU"/>
        </w:rPr>
        <w:t>Bibliografie</w:t>
      </w:r>
      <w:proofErr w:type="spellEnd"/>
      <w:r w:rsidRPr="003746F8">
        <w:rPr>
          <w:b/>
        </w:rPr>
        <w:t>:</w:t>
      </w:r>
    </w:p>
    <w:p w:rsidR="003746F8" w:rsidRDefault="003746F8" w:rsidP="003746F8">
      <w:pPr>
        <w:pStyle w:val="western"/>
        <w:spacing w:before="0" w:beforeAutospacing="0" w:after="0" w:line="360" w:lineRule="auto"/>
        <w:ind w:left="720" w:hanging="720"/>
      </w:pPr>
      <w:proofErr w:type="spellStart"/>
      <w:r>
        <w:t>Choay</w:t>
      </w:r>
      <w:proofErr w:type="spellEnd"/>
      <w:r>
        <w:t xml:space="preserve">, Françoise, </w:t>
      </w:r>
      <w:proofErr w:type="spellStart"/>
      <w:r>
        <w:rPr>
          <w:i/>
          <w:iCs/>
        </w:rPr>
        <w:t>Urbanismul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utopii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şi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realităţi</w:t>
      </w:r>
      <w:proofErr w:type="spellEnd"/>
      <w:r>
        <w:t xml:space="preserve">, </w:t>
      </w:r>
      <w:proofErr w:type="spellStart"/>
      <w:r>
        <w:t>Simetria</w:t>
      </w:r>
      <w:proofErr w:type="spellEnd"/>
      <w:r>
        <w:t xml:space="preserve">-Paideia, </w:t>
      </w:r>
      <w:proofErr w:type="spellStart"/>
      <w:r>
        <w:t>Bucureşti</w:t>
      </w:r>
      <w:proofErr w:type="spellEnd"/>
      <w:r>
        <w:t>, 2003</w:t>
      </w:r>
    </w:p>
    <w:p w:rsidR="003746F8" w:rsidRDefault="003746F8" w:rsidP="003746F8">
      <w:pPr>
        <w:pStyle w:val="western"/>
        <w:spacing w:before="0" w:beforeAutospacing="0" w:after="0" w:line="360" w:lineRule="auto"/>
        <w:ind w:left="720" w:hanging="720"/>
      </w:pPr>
      <w:proofErr w:type="spellStart"/>
      <w:r>
        <w:t>Ghel</w:t>
      </w:r>
      <w:proofErr w:type="spellEnd"/>
      <w:r>
        <w:t xml:space="preserve">, Jan, </w:t>
      </w:r>
      <w:proofErr w:type="spellStart"/>
      <w:r>
        <w:rPr>
          <w:i/>
          <w:iCs/>
        </w:rPr>
        <w:t>Oraşe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pentru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oameni</w:t>
      </w:r>
      <w:proofErr w:type="spellEnd"/>
      <w:r>
        <w:t xml:space="preserve">, Igloo Media, </w:t>
      </w:r>
      <w:proofErr w:type="spellStart"/>
      <w:r>
        <w:t>Bucureşti</w:t>
      </w:r>
      <w:proofErr w:type="spellEnd"/>
      <w:r>
        <w:t xml:space="preserve">, 2012 </w:t>
      </w:r>
    </w:p>
    <w:p w:rsidR="003746F8" w:rsidRDefault="003746F8" w:rsidP="003746F8">
      <w:pPr>
        <w:pStyle w:val="western"/>
        <w:spacing w:before="0" w:beforeAutospacing="0" w:after="0" w:line="360" w:lineRule="auto"/>
        <w:ind w:left="720" w:hanging="720"/>
      </w:pPr>
      <w:proofErr w:type="spellStart"/>
      <w:r>
        <w:t>Kerékgyártó</w:t>
      </w:r>
      <w:proofErr w:type="spellEnd"/>
      <w:r>
        <w:t xml:space="preserve">, </w:t>
      </w:r>
      <w:proofErr w:type="spellStart"/>
      <w:r>
        <w:t>Béla</w:t>
      </w:r>
      <w:proofErr w:type="spellEnd"/>
      <w:r>
        <w:t xml:space="preserve"> (ed.)</w:t>
      </w:r>
      <w:r>
        <w:t xml:space="preserve"> 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mérhető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és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mérhetetlen</w:t>
      </w:r>
      <w:proofErr w:type="spellEnd"/>
      <w:r>
        <w:rPr>
          <w:i/>
          <w:iCs/>
        </w:rPr>
        <w:t xml:space="preserve">– </w:t>
      </w:r>
      <w:proofErr w:type="spellStart"/>
      <w:r>
        <w:rPr>
          <w:i/>
          <w:iCs/>
        </w:rPr>
        <w:t>építészeti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írások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huszadik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századból</w:t>
      </w:r>
      <w:proofErr w:type="spellEnd"/>
      <w:r>
        <w:t xml:space="preserve">, </w:t>
      </w:r>
      <w:proofErr w:type="spellStart"/>
      <w:r>
        <w:t>Ty</w:t>
      </w:r>
      <w:r>
        <w:t>potex</w:t>
      </w:r>
      <w:proofErr w:type="spellEnd"/>
      <w:r>
        <w:t>, Budapest, 2000</w:t>
      </w:r>
    </w:p>
    <w:p w:rsidR="003746F8" w:rsidRDefault="003746F8" w:rsidP="003746F8">
      <w:pPr>
        <w:pStyle w:val="western"/>
        <w:spacing w:before="0" w:beforeAutospacing="0" w:after="0" w:line="360" w:lineRule="auto"/>
        <w:ind w:left="720" w:hanging="720"/>
      </w:pPr>
      <w:proofErr w:type="spellStart"/>
      <w:r>
        <w:t>Meggyesi</w:t>
      </w:r>
      <w:proofErr w:type="spellEnd"/>
      <w:r>
        <w:t xml:space="preserve">, </w:t>
      </w:r>
      <w:proofErr w:type="spellStart"/>
      <w:r>
        <w:t>Tamás</w:t>
      </w:r>
      <w:proofErr w:type="spellEnd"/>
      <w:r>
        <w:t xml:space="preserve">, </w:t>
      </w:r>
      <w:proofErr w:type="spellStart"/>
      <w:r>
        <w:rPr>
          <w:i/>
          <w:iCs/>
        </w:rPr>
        <w:t>Városépítészeti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alaktan</w:t>
      </w:r>
      <w:proofErr w:type="spellEnd"/>
      <w:r>
        <w:t xml:space="preserve">, </w:t>
      </w:r>
      <w:proofErr w:type="spellStart"/>
      <w:r>
        <w:t>Terc</w:t>
      </w:r>
      <w:proofErr w:type="spellEnd"/>
      <w:r>
        <w:t xml:space="preserve"> </w:t>
      </w:r>
      <w:proofErr w:type="spellStart"/>
      <w:r>
        <w:t>Kiadó</w:t>
      </w:r>
      <w:proofErr w:type="spellEnd"/>
      <w:r>
        <w:t>, Budapest, 2009</w:t>
      </w:r>
    </w:p>
    <w:p w:rsidR="003746F8" w:rsidRDefault="003746F8" w:rsidP="003746F8">
      <w:pPr>
        <w:pStyle w:val="western"/>
        <w:spacing w:before="0" w:beforeAutospacing="0" w:after="0" w:line="360" w:lineRule="auto"/>
        <w:ind w:left="720" w:hanging="720"/>
      </w:pPr>
      <w:proofErr w:type="spellStart"/>
      <w:r>
        <w:lastRenderedPageBreak/>
        <w:t>O’Regan</w:t>
      </w:r>
      <w:proofErr w:type="spellEnd"/>
      <w:r>
        <w:t xml:space="preserve">, Terry, </w:t>
      </w:r>
      <w:r>
        <w:rPr>
          <w:i/>
          <w:iCs/>
        </w:rPr>
        <w:t>A Guide to Undertaking a „Landscape Circle” Study</w:t>
      </w:r>
      <w:r>
        <w:t xml:space="preserve">, Landscape Alliance, Ireland, </w:t>
      </w:r>
      <w:proofErr w:type="spellStart"/>
      <w:r>
        <w:t>Corc</w:t>
      </w:r>
      <w:proofErr w:type="spellEnd"/>
      <w:r>
        <w:t xml:space="preserve"> City, 2008</w:t>
      </w:r>
    </w:p>
    <w:p w:rsidR="003746F8" w:rsidRDefault="003746F8" w:rsidP="003746F8">
      <w:pPr>
        <w:pStyle w:val="western"/>
        <w:spacing w:before="0" w:beforeAutospacing="0" w:after="0" w:line="360" w:lineRule="auto"/>
        <w:ind w:left="720" w:hanging="720"/>
      </w:pPr>
      <w:proofErr w:type="spellStart"/>
      <w:r>
        <w:t>Rykwert</w:t>
      </w:r>
      <w:proofErr w:type="spellEnd"/>
      <w:r>
        <w:t xml:space="preserve">, Joseph, </w:t>
      </w:r>
      <w:r>
        <w:rPr>
          <w:i/>
          <w:iCs/>
        </w:rPr>
        <w:t>The Idea of a Town</w:t>
      </w:r>
      <w:r>
        <w:t>, MIT Press, Cambridge Mass., 1988</w:t>
      </w:r>
    </w:p>
    <w:p w:rsidR="003746F8" w:rsidRDefault="003746F8" w:rsidP="003746F8">
      <w:pPr>
        <w:pStyle w:val="western"/>
        <w:spacing w:before="0" w:beforeAutospacing="0" w:after="0" w:line="360" w:lineRule="auto"/>
        <w:ind w:left="720" w:hanging="720"/>
      </w:pPr>
      <w:proofErr w:type="spellStart"/>
      <w:r>
        <w:rPr>
          <w:lang w:val="ro-RO"/>
        </w:rPr>
        <w:t>Sfinţescu</w:t>
      </w:r>
      <w:proofErr w:type="spellEnd"/>
      <w:r>
        <w:rPr>
          <w:lang w:val="ro-RO"/>
        </w:rPr>
        <w:t>, Cincinat</w:t>
      </w:r>
      <w:r>
        <w:rPr>
          <w:i/>
          <w:iCs/>
          <w:lang w:val="ro-RO"/>
        </w:rPr>
        <w:t xml:space="preserve">: </w:t>
      </w:r>
      <w:proofErr w:type="spellStart"/>
      <w:r>
        <w:rPr>
          <w:i/>
          <w:iCs/>
          <w:lang w:val="ro-RO"/>
        </w:rPr>
        <w:t>Superurbanismul</w:t>
      </w:r>
      <w:proofErr w:type="spellEnd"/>
      <w:r>
        <w:rPr>
          <w:i/>
          <w:iCs/>
          <w:lang w:val="ro-RO"/>
        </w:rPr>
        <w:t xml:space="preserve">: ideologie, doctrină, tehnică, </w:t>
      </w:r>
      <w:r>
        <w:rPr>
          <w:lang w:val="ro-RO"/>
        </w:rPr>
        <w:t xml:space="preserve">Institutul Urbanistic al Românei, </w:t>
      </w:r>
      <w:proofErr w:type="spellStart"/>
      <w:r>
        <w:rPr>
          <w:lang w:val="ro-RO"/>
        </w:rPr>
        <w:t>Bucureşti</w:t>
      </w:r>
      <w:proofErr w:type="spellEnd"/>
      <w:r>
        <w:rPr>
          <w:lang w:val="ro-RO"/>
        </w:rPr>
        <w:t>, 1929</w:t>
      </w:r>
    </w:p>
    <w:p w:rsidR="003746F8" w:rsidRPr="003746F8" w:rsidRDefault="003746F8" w:rsidP="003746F8">
      <w:pPr>
        <w:pStyle w:val="western"/>
        <w:spacing w:before="0" w:beforeAutospacing="0" w:after="0" w:line="360" w:lineRule="auto"/>
        <w:ind w:left="720" w:hanging="720"/>
      </w:pPr>
      <w:proofErr w:type="spellStart"/>
      <w:r>
        <w:t>volumul</w:t>
      </w:r>
      <w:proofErr w:type="spellEnd"/>
      <w:r>
        <w:t xml:space="preserve"> </w:t>
      </w:r>
      <w:r>
        <w:rPr>
          <w:i/>
          <w:iCs/>
        </w:rPr>
        <w:t xml:space="preserve">CEMAT: </w:t>
      </w:r>
      <w:proofErr w:type="spellStart"/>
      <w:r>
        <w:rPr>
          <w:i/>
          <w:iCs/>
        </w:rPr>
        <w:t>Teritorry</w:t>
      </w:r>
      <w:proofErr w:type="spellEnd"/>
      <w:r>
        <w:rPr>
          <w:i/>
          <w:iCs/>
        </w:rPr>
        <w:t xml:space="preserve"> and landscape: basic texts 1970-2010</w:t>
      </w:r>
      <w:r>
        <w:t>, CEMAT, Strasbourg, 2011</w:t>
      </w:r>
      <w:r>
        <w:t xml:space="preserve"> </w:t>
      </w:r>
      <w:r>
        <w:rPr>
          <w:i/>
          <w:iCs/>
          <w:lang w:val="ro-RO"/>
        </w:rPr>
        <w:t xml:space="preserve">revista Urbanismul, </w:t>
      </w:r>
      <w:r>
        <w:rPr>
          <w:lang w:val="ro-RO"/>
        </w:rPr>
        <w:t xml:space="preserve">UAR-RUR, </w:t>
      </w:r>
      <w:proofErr w:type="spellStart"/>
      <w:r>
        <w:rPr>
          <w:lang w:val="ro-RO"/>
        </w:rPr>
        <w:t>Bucureşti</w:t>
      </w:r>
      <w:proofErr w:type="spellEnd"/>
    </w:p>
    <w:sectPr w:rsidR="003746F8" w:rsidRPr="003746F8" w:rsidSect="003B5DD5">
      <w:pgSz w:w="12240" w:h="15840"/>
      <w:pgMar w:top="1440" w:right="1325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AA6"/>
    <w:multiLevelType w:val="hybridMultilevel"/>
    <w:tmpl w:val="763E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74050"/>
    <w:multiLevelType w:val="hybridMultilevel"/>
    <w:tmpl w:val="066CBC86"/>
    <w:lvl w:ilvl="0" w:tplc="E79CCE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920DF"/>
    <w:multiLevelType w:val="hybridMultilevel"/>
    <w:tmpl w:val="88B06A48"/>
    <w:lvl w:ilvl="0" w:tplc="367A31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4741C3D"/>
    <w:multiLevelType w:val="hybridMultilevel"/>
    <w:tmpl w:val="1F44CEF6"/>
    <w:lvl w:ilvl="0" w:tplc="50066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32866"/>
    <w:multiLevelType w:val="hybridMultilevel"/>
    <w:tmpl w:val="0B32B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69FA"/>
    <w:multiLevelType w:val="hybridMultilevel"/>
    <w:tmpl w:val="F2FE84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56B03"/>
    <w:multiLevelType w:val="multilevel"/>
    <w:tmpl w:val="665A2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4416AB8"/>
    <w:multiLevelType w:val="multilevel"/>
    <w:tmpl w:val="D772AE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DE41B93"/>
    <w:multiLevelType w:val="multilevel"/>
    <w:tmpl w:val="37FAF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DCE1580"/>
    <w:multiLevelType w:val="multilevel"/>
    <w:tmpl w:val="EC785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0" w15:restartNumberingAfterBreak="0">
    <w:nsid w:val="50BD3410"/>
    <w:multiLevelType w:val="multilevel"/>
    <w:tmpl w:val="2C2E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D52801"/>
    <w:multiLevelType w:val="multilevel"/>
    <w:tmpl w:val="EC700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4C64FAF"/>
    <w:multiLevelType w:val="hybridMultilevel"/>
    <w:tmpl w:val="5240D8B2"/>
    <w:lvl w:ilvl="0" w:tplc="50066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D5A50"/>
    <w:multiLevelType w:val="multilevel"/>
    <w:tmpl w:val="1632F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F7357B1"/>
    <w:multiLevelType w:val="hybridMultilevel"/>
    <w:tmpl w:val="74ECE810"/>
    <w:lvl w:ilvl="0" w:tplc="A1502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F3BBD"/>
    <w:multiLevelType w:val="hybridMultilevel"/>
    <w:tmpl w:val="8C54FCEA"/>
    <w:lvl w:ilvl="0" w:tplc="85B6051E">
      <w:start w:val="10"/>
      <w:numFmt w:val="decimal"/>
      <w:lvlText w:val="%1"/>
      <w:lvlJc w:val="left"/>
      <w:pPr>
        <w:ind w:left="1211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13"/>
  </w:num>
  <w:num w:numId="6">
    <w:abstractNumId w:val="11"/>
  </w:num>
  <w:num w:numId="7">
    <w:abstractNumId w:val="0"/>
  </w:num>
  <w:num w:numId="8">
    <w:abstractNumId w:val="2"/>
  </w:num>
  <w:num w:numId="9">
    <w:abstractNumId w:val="15"/>
  </w:num>
  <w:num w:numId="10">
    <w:abstractNumId w:val="5"/>
  </w:num>
  <w:num w:numId="11">
    <w:abstractNumId w:val="1"/>
  </w:num>
  <w:num w:numId="12">
    <w:abstractNumId w:val="14"/>
  </w:num>
  <w:num w:numId="13">
    <w:abstractNumId w:val="10"/>
  </w:num>
  <w:num w:numId="14">
    <w:abstractNumId w:val="4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5B"/>
    <w:rsid w:val="000B42BD"/>
    <w:rsid w:val="002E0415"/>
    <w:rsid w:val="0036328E"/>
    <w:rsid w:val="003746F8"/>
    <w:rsid w:val="003B5DD5"/>
    <w:rsid w:val="004D6332"/>
    <w:rsid w:val="004E004C"/>
    <w:rsid w:val="0071603D"/>
    <w:rsid w:val="0077141E"/>
    <w:rsid w:val="00772EF0"/>
    <w:rsid w:val="008A5A2F"/>
    <w:rsid w:val="00A53223"/>
    <w:rsid w:val="00A71FC4"/>
    <w:rsid w:val="00A9299F"/>
    <w:rsid w:val="00AC7A5B"/>
    <w:rsid w:val="00B904ED"/>
    <w:rsid w:val="00E55BD3"/>
    <w:rsid w:val="00FB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FDDA7"/>
  <w15:docId w15:val="{E8FFD737-D85E-4B99-9A8F-DEA9B17B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EB"/>
    <w:pPr>
      <w:spacing w:line="259" w:lineRule="auto"/>
    </w:pPr>
    <w:rPr>
      <w:rFonts w:ascii="Times New Roman" w:hAnsi="Times New Roman" w:cs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41E"/>
    <w:pPr>
      <w:keepNext/>
      <w:suppressAutoHyphens w:val="0"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or">
    <w:name w:val="Címso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73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714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77141E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val="hu-HU" w:eastAsia="hu-HU"/>
    </w:rPr>
  </w:style>
  <w:style w:type="character" w:styleId="Hyperlink">
    <w:name w:val="Hyperlink"/>
    <w:uiPriority w:val="99"/>
    <w:unhideWhenUsed/>
    <w:rsid w:val="0077141E"/>
    <w:rPr>
      <w:color w:val="0563C1"/>
      <w:u w:val="single"/>
    </w:rPr>
  </w:style>
  <w:style w:type="paragraph" w:customStyle="1" w:styleId="western">
    <w:name w:val="western"/>
    <w:basedOn w:val="Normal"/>
    <w:rsid w:val="003746F8"/>
    <w:pPr>
      <w:suppressAutoHyphens w:val="0"/>
      <w:spacing w:before="100" w:beforeAutospacing="1" w:after="142" w:line="276" w:lineRule="auto"/>
    </w:pPr>
    <w:rPr>
      <w:rFonts w:eastAsia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42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8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</dc:creator>
  <dc:description/>
  <cp:lastModifiedBy>kertesz</cp:lastModifiedBy>
  <cp:revision>3</cp:revision>
  <dcterms:created xsi:type="dcterms:W3CDTF">2022-04-27T18:36:00Z</dcterms:created>
  <dcterms:modified xsi:type="dcterms:W3CDTF">2022-04-29T13:16:00Z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