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2E" w:rsidRPr="00F43C2E" w:rsidRDefault="00F43C2E" w:rsidP="00F4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DESCRIEREA</w:t>
      </w:r>
      <w:r w:rsidR="007D7672">
        <w:rPr>
          <w:rFonts w:ascii="Times New Roman" w:hAnsi="Times New Roman" w:cs="Times New Roman"/>
          <w:b/>
          <w:sz w:val="28"/>
          <w:szCs w:val="28"/>
        </w:rPr>
        <w:t xml:space="preserve"> POSTULUI DE CONFERENȚIAR POZ. 6</w:t>
      </w:r>
    </w:p>
    <w:p w:rsidR="00F43C2E" w:rsidRPr="00F43C2E" w:rsidRDefault="00F43C2E" w:rsidP="00F43C2E">
      <w:pPr>
        <w:rPr>
          <w:rFonts w:ascii="Times New Roman" w:hAnsi="Times New Roman" w:cs="Times New Roman"/>
          <w:sz w:val="28"/>
          <w:szCs w:val="28"/>
        </w:rPr>
      </w:pPr>
    </w:p>
    <w:p w:rsidR="00F43C2E" w:rsidRPr="00F43C2E" w:rsidRDefault="005C4790" w:rsidP="00F43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Postul de conferențiar</w:t>
      </w:r>
      <w:r w:rsidR="001C7D23">
        <w:rPr>
          <w:rFonts w:ascii="Times New Roman" w:hAnsi="Times New Roman" w:cs="Times New Roman"/>
          <w:sz w:val="24"/>
          <w:szCs w:val="24"/>
          <w:lang w:val="ro-RO"/>
        </w:rPr>
        <w:t xml:space="preserve"> poz. 6</w:t>
      </w:r>
      <w:r w:rsidR="00F43C2E"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din Statul de funcții al Departamentului de Ştiinţe Alimentare din cadrul Facultății de Ştiinţe Economice, Socio-Umane și Inginerești Miercurea Ciuc al Universității „Sapientia” din Cluj-Napoca include în cadrul celor 40 de ore pe săptămână, respectiv 1640 ore anuale, următoarele activități:</w:t>
      </w:r>
    </w:p>
    <w:p w:rsidR="00F43C2E" w:rsidRPr="00F43C2E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norma didactică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4711F7">
        <w:rPr>
          <w:rFonts w:ascii="Times New Roman" w:hAnsi="Times New Roman" w:cs="Times New Roman"/>
          <w:sz w:val="24"/>
          <w:szCs w:val="24"/>
          <w:lang w:val="ro-RO"/>
        </w:rPr>
        <w:t>8,75</w:t>
      </w:r>
      <w:r w:rsidRPr="00F43C2E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ore contact direct pe săptămână, </w:t>
      </w:r>
    </w:p>
    <w:p w:rsidR="00F43C2E" w:rsidRPr="00F43C2E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</w:rPr>
        <w:t xml:space="preserve"> </w:t>
      </w: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activitatea complementară normei didactice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15 ore/săptămână, constând din evaluarea periodică și semestrială, îndrumare </w:t>
      </w:r>
      <w:r w:rsidR="00784A0C">
        <w:rPr>
          <w:rFonts w:ascii="Times New Roman" w:hAnsi="Times New Roman" w:cs="Times New Roman"/>
          <w:sz w:val="24"/>
          <w:szCs w:val="24"/>
          <w:lang w:val="ro-RO"/>
        </w:rPr>
        <w:t>de proiecte de diplomă și /sau disertații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>, consultații, îndrumarea studenților/tutoriat, îndrumare de cercuri științifice studențești,</w:t>
      </w:r>
    </w:p>
    <w:p w:rsidR="00F43C2E" w:rsidRPr="005C4790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4790">
        <w:rPr>
          <w:rFonts w:ascii="Times New Roman" w:hAnsi="Times New Roman" w:cs="Times New Roman"/>
          <w:b/>
          <w:sz w:val="24"/>
          <w:szCs w:val="24"/>
          <w:lang w:val="ro-RO"/>
        </w:rPr>
        <w:t>norma de cercetare</w:t>
      </w:r>
      <w:r w:rsidRPr="005C4790">
        <w:rPr>
          <w:rFonts w:ascii="Times New Roman" w:hAnsi="Times New Roman" w:cs="Times New Roman"/>
          <w:sz w:val="24"/>
          <w:szCs w:val="24"/>
          <w:lang w:val="ro-RO"/>
        </w:rPr>
        <w:t xml:space="preserve"> de 8 ore/săptămână,</w:t>
      </w:r>
    </w:p>
    <w:p w:rsidR="00F43C2E" w:rsidRPr="005C4790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4790">
        <w:rPr>
          <w:rFonts w:ascii="Times New Roman" w:hAnsi="Times New Roman" w:cs="Times New Roman"/>
          <w:b/>
          <w:sz w:val="24"/>
          <w:szCs w:val="24"/>
          <w:lang w:val="ro-RO"/>
        </w:rPr>
        <w:t>activitatea de pregătire profesională și metodică</w:t>
      </w:r>
      <w:r w:rsidRPr="005C47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11F7">
        <w:rPr>
          <w:rFonts w:ascii="Times New Roman" w:hAnsi="Times New Roman" w:cs="Times New Roman"/>
          <w:sz w:val="24"/>
          <w:szCs w:val="24"/>
          <w:lang w:val="ro-RO"/>
        </w:rPr>
        <w:t>8,25</w:t>
      </w:r>
      <w:bookmarkStart w:id="0" w:name="_GoBack"/>
      <w:bookmarkEnd w:id="0"/>
      <w:r w:rsidRPr="005C4790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5C4790">
        <w:rPr>
          <w:rFonts w:ascii="Times New Roman" w:hAnsi="Times New Roman" w:cs="Times New Roman"/>
          <w:sz w:val="24"/>
          <w:szCs w:val="24"/>
          <w:lang w:val="ro-RO"/>
        </w:rPr>
        <w:t xml:space="preserve">ore/săptămână, </w:t>
      </w:r>
    </w:p>
    <w:p w:rsidR="00F43C2E" w:rsidRPr="005C4790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4790">
        <w:rPr>
          <w:rFonts w:ascii="Times New Roman" w:hAnsi="Times New Roman" w:cs="Times New Roman"/>
          <w:b/>
          <w:sz w:val="24"/>
          <w:szCs w:val="24"/>
          <w:lang w:val="ro-RO"/>
        </w:rPr>
        <w:t>activitatea desfășurată în folosul departamentului, facultății și universității</w:t>
      </w:r>
      <w:r w:rsidRPr="005C479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3C2E" w:rsidRPr="00F43C2E" w:rsidRDefault="00F43C2E" w:rsidP="00F43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Programul: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postul nu are un program fix, organizarea activităților săptămânale, respectiv întocmirea programului personal, în cadrul celor 40 de ore este condiționată de orarul semestrial al studenților.</w:t>
      </w:r>
    </w:p>
    <w:p w:rsidR="00F43C2E" w:rsidRPr="00F43C2E" w:rsidRDefault="00F43C2E" w:rsidP="00F43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Subordonare și colaborări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>: titularul postului este subordonat directorului de departament și colaborează cu colegii din departament și facultate.</w:t>
      </w:r>
    </w:p>
    <w:p w:rsidR="00F43C2E" w:rsidRPr="00F43C2E" w:rsidRDefault="00F43C2E" w:rsidP="00F43C2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Sarcini și responsabilități: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>Conceperea și planificarea activităților din cadrul orelor de curs și aplicații (programare</w:t>
      </w:r>
      <w:r w:rsidR="005C479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propriilor activității didactice);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Organizarea și derularea activităților didactice conform orarului;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Elaborarea de materiale didactice;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>Conceperea și aplicarea instrumentelor de evaluare a studenților;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Utilizarea unor modalități optime de comunicare cu studenții;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Îndrumarea pregătirii studenților: consultații;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Îndrumarea lucrărilor de finalizare a studiilor;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Participarea la activități de perfecționare metodologică în domeniul specialității;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Organizarea și participarea la cercetarea științifică din departament;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Participarea la manifestări științifice naționale și internaționale;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Publicarea anual a cel puțin a unui material didactic și/sau științific;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>Sarcini speciale în colectivul departamentului (legătura cu sfera economică și socială, legătura cu</w:t>
      </w:r>
      <w:r w:rsidR="00F3529C">
        <w:rPr>
          <w:rFonts w:ascii="Times New Roman" w:hAnsi="Times New Roman" w:cs="Times New Roman"/>
          <w:sz w:val="24"/>
          <w:szCs w:val="24"/>
          <w:lang w:val="ro-RO"/>
        </w:rPr>
        <w:t xml:space="preserve"> reprezentanții sferei academice</w:t>
      </w:r>
      <w:r w:rsidR="00FE1EB3">
        <w:rPr>
          <w:rFonts w:ascii="Times New Roman" w:hAnsi="Times New Roman" w:cs="Times New Roman"/>
          <w:sz w:val="24"/>
          <w:szCs w:val="24"/>
          <w:lang w:val="ro-RO"/>
        </w:rPr>
        <w:t>, etc.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F43C2E" w:rsidRPr="00F43C2E" w:rsidRDefault="00F43C2E" w:rsidP="00F43C2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Remunerația lunară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sub formă de salariu în cuantum de ... lei.</w:t>
      </w:r>
    </w:p>
    <w:p w:rsidR="00F43C2E" w:rsidRPr="00F43C2E" w:rsidRDefault="00F43C2E" w:rsidP="00F43C2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43C2E" w:rsidRPr="00F43C2E" w:rsidRDefault="00F43C2E" w:rsidP="00F43C2E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F43C2E" w:rsidRPr="00F43C2E" w:rsidTr="00DD22AA">
        <w:tc>
          <w:tcPr>
            <w:tcW w:w="4623" w:type="dxa"/>
            <w:hideMark/>
          </w:tcPr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Lázár Ede, </w:t>
            </w:r>
          </w:p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  <w:hideMark/>
          </w:tcPr>
          <w:p w:rsidR="00F43C2E" w:rsidRPr="00F43C2E" w:rsidRDefault="007D7672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Prof</w:t>
            </w:r>
            <w:r w:rsidR="00F43C2E" w:rsidRPr="00F43C2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. univ. dr. György Éva, </w:t>
            </w:r>
          </w:p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    Director de departament </w:t>
            </w:r>
          </w:p>
        </w:tc>
      </w:tr>
      <w:tr w:rsidR="00F43C2E" w:rsidRPr="00F43C2E" w:rsidTr="00DD22AA">
        <w:trPr>
          <w:trHeight w:val="315"/>
        </w:trPr>
        <w:tc>
          <w:tcPr>
            <w:tcW w:w="4623" w:type="dxa"/>
            <w:vAlign w:val="center"/>
          </w:tcPr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Științe Economice, Socio-Umane și Inginerești </w:t>
            </w:r>
          </w:p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20" w:type="dxa"/>
            <w:hideMark/>
          </w:tcPr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Departamentul de Științe Alimentare</w:t>
            </w:r>
          </w:p>
        </w:tc>
      </w:tr>
    </w:tbl>
    <w:p w:rsidR="007C2CCF" w:rsidRDefault="004711F7"/>
    <w:sectPr w:rsidR="007C2CCF" w:rsidSect="00412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D37"/>
    <w:multiLevelType w:val="hybridMultilevel"/>
    <w:tmpl w:val="0E3C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0390C"/>
    <w:multiLevelType w:val="hybridMultilevel"/>
    <w:tmpl w:val="9AC8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4DF3"/>
    <w:rsid w:val="000F05FA"/>
    <w:rsid w:val="0015669E"/>
    <w:rsid w:val="001C7D23"/>
    <w:rsid w:val="00412245"/>
    <w:rsid w:val="004711F7"/>
    <w:rsid w:val="00584563"/>
    <w:rsid w:val="005C4790"/>
    <w:rsid w:val="00784127"/>
    <w:rsid w:val="00784A0C"/>
    <w:rsid w:val="007D7672"/>
    <w:rsid w:val="007E7108"/>
    <w:rsid w:val="00990E9A"/>
    <w:rsid w:val="00D71F71"/>
    <w:rsid w:val="00E74DF3"/>
    <w:rsid w:val="00F3529C"/>
    <w:rsid w:val="00F43C2E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731B"/>
  <w15:docId w15:val="{96E51912-43EF-4598-8F6D-AD31CF9C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2021-03-17T20:36:00Z</dcterms:created>
  <dcterms:modified xsi:type="dcterms:W3CDTF">2022-03-17T19:34:00Z</dcterms:modified>
</cp:coreProperties>
</file>